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424965" w:rsidRPr="00DF711C" w14:paraId="6A688CAE" w14:textId="77777777" w:rsidTr="00424965">
        <w:trPr>
          <w:divId w:val="1571770161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254A" w14:textId="77777777" w:rsidR="00424965" w:rsidRPr="00DF711C" w:rsidRDefault="00424965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0DF9D993" wp14:editId="5BDDAF93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EB56B6" w14:textId="77777777" w:rsidR="00424965" w:rsidRPr="00DF711C" w:rsidRDefault="00424965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536A3AE4" w14:textId="77777777" w:rsidR="00424965" w:rsidRPr="00DF711C" w:rsidRDefault="00424965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2D620E34" w14:textId="77777777" w:rsidR="00424965" w:rsidRPr="00DF711C" w:rsidRDefault="00424965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25C79E69" w14:textId="77777777" w:rsidR="00424965" w:rsidRPr="00DF711C" w:rsidRDefault="00424965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4DA7D" w14:textId="77777777" w:rsidR="00424965" w:rsidRPr="00DF711C" w:rsidRDefault="00424965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EDE08" w14:textId="77037CF5" w:rsidR="00424965" w:rsidRPr="00DF711C" w:rsidRDefault="00424965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2</w:t>
            </w:r>
            <w:r w:rsidR="00901E47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6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/STD/SPMI/UNW/2026</w:t>
            </w:r>
          </w:p>
        </w:tc>
      </w:tr>
      <w:tr w:rsidR="00424965" w:rsidRPr="00DF711C" w14:paraId="17EDB62F" w14:textId="77777777" w:rsidTr="00424965">
        <w:trPr>
          <w:divId w:val="1571770161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9DCC2" w14:textId="77777777" w:rsidR="00424965" w:rsidRPr="00DF711C" w:rsidRDefault="00424965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6C761" w14:textId="77777777" w:rsidR="00424965" w:rsidRPr="00DF711C" w:rsidRDefault="00424965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BCA53" w14:textId="77777777" w:rsidR="00424965" w:rsidRPr="00DF711C" w:rsidRDefault="00424965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424965" w:rsidRPr="00DF711C" w14:paraId="210FA587" w14:textId="77777777" w:rsidTr="00424965">
        <w:trPr>
          <w:divId w:val="1571770161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EF6F" w14:textId="77777777" w:rsidR="00424965" w:rsidRPr="00DF711C" w:rsidRDefault="00424965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83E4D" w14:textId="77777777" w:rsidR="00424965" w:rsidRPr="00DF711C" w:rsidRDefault="00424965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B0D07" w14:textId="77777777" w:rsidR="00424965" w:rsidRPr="00DF711C" w:rsidRDefault="00424965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424965" w:rsidRPr="00DF711C" w14:paraId="53FDB7E8" w14:textId="77777777" w:rsidTr="00424965">
        <w:trPr>
          <w:divId w:val="1571770161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F9AB" w14:textId="77777777" w:rsidR="00424965" w:rsidRPr="00DF711C" w:rsidRDefault="00424965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FF5DA" w14:textId="77777777" w:rsidR="00424965" w:rsidRPr="00DF711C" w:rsidRDefault="00424965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79938" w14:textId="578B3391" w:rsidR="00424965" w:rsidRPr="00DF711C" w:rsidRDefault="00424965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PENETAPAN STANDAR AKADEMIK UNIVERSITAS</w:t>
            </w:r>
          </w:p>
        </w:tc>
      </w:tr>
      <w:tr w:rsidR="00424965" w:rsidRPr="00DF711C" w14:paraId="4B3366C1" w14:textId="77777777" w:rsidTr="00424965">
        <w:trPr>
          <w:divId w:val="1571770161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532D2" w14:textId="77777777" w:rsidR="00424965" w:rsidRPr="00DF711C" w:rsidRDefault="00424965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7F93" w14:textId="77777777" w:rsidR="00424965" w:rsidRPr="00DF711C" w:rsidRDefault="00424965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09B6" w14:textId="25BFF275" w:rsidR="00424965" w:rsidRPr="00DF711C" w:rsidRDefault="00424965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1-7</w:t>
            </w:r>
          </w:p>
        </w:tc>
      </w:tr>
    </w:tbl>
    <w:p w14:paraId="7D6E8E35" w14:textId="77777777" w:rsidR="00424965" w:rsidRDefault="00424965">
      <w:pPr>
        <w:divId w:val="157177016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19CD2922" w14:textId="77777777" w:rsidR="00424965" w:rsidRDefault="00424965">
      <w:pPr>
        <w:divId w:val="157177016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195A8AC7" w14:textId="15528536" w:rsidR="00A96BCA" w:rsidRDefault="00000000">
      <w:pPr>
        <w:divId w:val="157177016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418ABB66" w14:textId="77777777" w:rsidR="00A96BCA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Memastikan penetapan dan peninjauan standar akademik universitas dilaksanakan secara sistematis, terukur, dan komprehensif untuk menjamin mutu penyelenggaraan pendidikan, penelitian, dan pengabdian kepada masyarakat.</w:t>
      </w:r>
    </w:p>
    <w:p w14:paraId="0244205C" w14:textId="77777777" w:rsidR="00A96BCA" w:rsidRDefault="00000000">
      <w:pPr>
        <w:divId w:val="55889923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0A9A16E8" w14:textId="5A2F15C4" w:rsidR="00A96BCA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Prosedur ini mencakup seluruh tahapan mulai dari inisiasi, penyusunan, pembahasan, penetapan, hingga sosialisasi standar akademik di lingkungan Universitas </w:t>
      </w:r>
      <w:r w:rsidR="00424965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>, serta proses peninjauan berkala terhadap standar yang telah ditetapkan.</w:t>
      </w:r>
    </w:p>
    <w:p w14:paraId="546D7F93" w14:textId="77777777" w:rsidR="00A96BCA" w:rsidRDefault="00000000">
      <w:pPr>
        <w:divId w:val="84359002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07C40B34" w14:textId="77777777" w:rsidR="00A96BCA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Standar Akademik: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Parameter atau tolok ukur yang ditetapkan untuk mengukur kualitas dan relevansi penyelenggaraan kegiatan akademik, meliputi pendidikan, penelitian, dan pengabdian kepada masyarakat.</w:t>
      </w:r>
    </w:p>
    <w:p w14:paraId="06EE8829" w14:textId="77777777" w:rsidR="00A96BCA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Senat Universitas: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Badan normatif tertinggi di universitas yang memiliki wewenang untuk menetapkan kebijakan akademik dan etika.</w:t>
      </w:r>
    </w:p>
    <w:p w14:paraId="07EA3E33" w14:textId="77777777" w:rsidR="00A96BCA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Rektor: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Pimpinan tertinggi universitas yang bertanggung jawab atas pengelolaan seluruh aspek operasional dan strategis universitas.</w:t>
      </w:r>
    </w:p>
    <w:p w14:paraId="4060F1EF" w14:textId="77777777" w:rsidR="00A96BCA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Unit Pengelola Program Studi (UPPS):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Fakultas atau unit setingkat yang bertanggung jawab dalam pengelolaan program studi.</w:t>
      </w:r>
    </w:p>
    <w:p w14:paraId="622E3BA2" w14:textId="77777777" w:rsidR="00A96BCA" w:rsidRDefault="00000000">
      <w:pPr>
        <w:divId w:val="25139751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A96BCA" w14:paraId="7A01BD0A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B29F94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A0AF8E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7BBCAA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A96BCA" w14:paraId="15AF338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BE2F6E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2E601C" w14:textId="77777777" w:rsidR="00A96BC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Inisiasi Pembentukan Tim Ad Hoc/Komisi Senat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29E125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Rektor/Ketua Senat Universitas</w:t>
            </w:r>
          </w:p>
        </w:tc>
      </w:tr>
      <w:tr w:rsidR="00A96BCA" w14:paraId="6C9EA23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581814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A0C242" w14:textId="77777777" w:rsidR="00A96BC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Pembentukan Tim Ad Hoc/Komisi Senat untuk Penyusunan Standar Akademik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4935B8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Rektor/Ketua Senat Universitas</w:t>
            </w:r>
          </w:p>
        </w:tc>
      </w:tr>
      <w:tr w:rsidR="00A96BCA" w14:paraId="1347360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C21809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20D514" w14:textId="77777777" w:rsidR="00A96BC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 Draf Awal Standar Akademik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9B48DD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Ad Hoc/Komisi Senat</w:t>
            </w:r>
          </w:p>
        </w:tc>
      </w:tr>
      <w:tr w:rsidR="00A96BCA" w14:paraId="1EC8109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EF9789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952E12" w14:textId="77777777" w:rsidR="00A96BC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 Studi Komparasi (Benchmarking) dengan Perguruan Tinggi lain atau Standar Nasional/Internasional yang relevan.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155770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Ad Hoc/Komisi Senat</w:t>
            </w:r>
          </w:p>
        </w:tc>
      </w:tr>
      <w:tr w:rsidR="00A96BCA" w14:paraId="65F9F57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30834F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2A5878" w14:textId="77777777" w:rsidR="00A96BC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 Forum Konsultasi Publik Internal (Fakultas, Departemen, Dosen, Tenaga Kependidikan, Mahasiswa) untuk memperoleh masukan.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90EDA7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Ad Hoc/Komisi Senat</w:t>
            </w:r>
          </w:p>
        </w:tc>
      </w:tr>
      <w:tr w:rsidR="00A96BCA" w14:paraId="301EE1E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4A88E2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7217D9" w14:textId="77777777" w:rsidR="00A96BC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Analisis Masukan dan Revisi Draf Standar Akademik berdasarkan hasil benchmarking dan konsultasi publik.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09C031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Ad Hoc/Komisi Senat</w:t>
            </w:r>
          </w:p>
        </w:tc>
      </w:tr>
      <w:tr w:rsidR="00A96BCA" w14:paraId="535FE64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CD4D69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1F7D99" w14:textId="77777777" w:rsidR="00A96BC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 Draf Final Standar Akademik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22493A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Ad Hoc/Komisi Senat</w:t>
            </w:r>
          </w:p>
        </w:tc>
      </w:tr>
      <w:tr w:rsidR="00A96BCA" w14:paraId="3C7449C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10F739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E9149C" w14:textId="77777777" w:rsidR="00A96BC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Penyampaian Draf Final Standar Akademik kepada Ketua Senat Universitas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C86269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Ketua Tim Ad Hoc/Komisi Senat</w:t>
            </w:r>
          </w:p>
        </w:tc>
      </w:tr>
      <w:tr w:rsidR="00A96BCA" w14:paraId="401F465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3E7BBB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1D901E" w14:textId="77777777" w:rsidR="00A96BC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Pembahasan dan Sidang Senat Universitas untuk persetujuan Draf Standar Akademik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2ED147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Senat Universitas</w:t>
            </w:r>
          </w:p>
        </w:tc>
      </w:tr>
      <w:tr w:rsidR="00A96BCA" w14:paraId="6B0A5C5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DB591F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F6ACFE" w14:textId="77777777" w:rsidR="00A96BC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 Standar Akademik melalui Keputusan Senat Universitas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573EA0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Senat Universitas</w:t>
            </w:r>
          </w:p>
        </w:tc>
      </w:tr>
      <w:tr w:rsidR="00A96BCA" w14:paraId="4101E1F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862645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76C775" w14:textId="77777777" w:rsidR="00A96BC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Pengesahan Standar Akademik oleh Rektor melalui Surat Keputusan (SK) Rektor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CEBBA8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 Universitas</w:t>
            </w:r>
          </w:p>
        </w:tc>
      </w:tr>
      <w:tr w:rsidR="00A96BCA" w14:paraId="2D1B08F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45A017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1B350D" w14:textId="77777777" w:rsidR="00A96BC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Sosialisasi Standar Akademik yang telah disahkan kepada seluruh civitas akademika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CEEB05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Kantor Rektor/Biro Akademik</w:t>
            </w:r>
          </w:p>
        </w:tc>
      </w:tr>
      <w:tr w:rsidR="00A96BCA" w14:paraId="494BA0C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345E81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1A1BC2" w14:textId="77777777" w:rsidR="00A96BCA" w:rsidRPr="00424965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424965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Implementasi Standar Akademik dalam penyelenggaraan kegiatan Tri Dharma Perguruan Tinggi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A7B159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Seluruh UPPS/Dosen/Unit terkait</w:t>
            </w:r>
          </w:p>
        </w:tc>
      </w:tr>
      <w:tr w:rsidR="00A96BCA" w14:paraId="04E0301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633560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038A39" w14:textId="77777777" w:rsidR="00A96BC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 evaluasi berkala dan tinjauan terhadap efektivitas dan relevansi Standar Akademik yang telah ditetapkan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DAB1B4" w14:textId="77777777" w:rsidR="00A96BC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Satuan Penjaminan Mutu (SPM) / Kantor Rektor</w:t>
            </w:r>
          </w:p>
        </w:tc>
      </w:tr>
    </w:tbl>
    <w:p w14:paraId="27A2ADC4" w14:textId="77777777" w:rsidR="00A96BCA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Penetapan Standar Akademik Universitas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A96BCA" w14:paraId="56EF5F2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A96BCA" w14:paraId="05D5C9A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26F0FAE4" w14:textId="77777777" w:rsidR="00A96BCA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75A5064B" w14:textId="77777777" w:rsidR="00A96BCA" w:rsidRDefault="00A96BC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96BCA" w14:paraId="1ED7DAF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82281BC" w14:textId="77777777" w:rsidR="00A96BC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96BCA" w14:paraId="165C200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96BCA" w14:paraId="2228A44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9F8357B" w14:textId="77777777" w:rsidR="00A96BC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Inisiasi &amp; Pembentukan Tim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Rektor/Ketua Senat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C32DD30" w14:textId="77777777" w:rsidR="00A96BCA" w:rsidRDefault="00A96BC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96BCA" w14:paraId="14CDD5D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746739A" w14:textId="77777777" w:rsidR="00A96BC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96BCA" w14:paraId="20B4C78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96BCA" w14:paraId="50134D7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790FBA9" w14:textId="77777777" w:rsidR="00A96BC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 Draf Awal Standar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Tim Ad Hoc/Komisi Senat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F8FF4F3" w14:textId="77777777" w:rsidR="00A96BCA" w:rsidRDefault="00A96BC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96BCA" w14:paraId="75F903F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25730D4" w14:textId="77777777" w:rsidR="00A96BC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96BCA" w14:paraId="23B2D9C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96BCA" w14:paraId="3CDBEBC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D1AEBFB" w14:textId="77777777" w:rsidR="00A96BC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Benchmarking &amp; Konsultasi Publik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Tim Ad Hoc/Komisi Senat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BF0106C" w14:textId="77777777" w:rsidR="00A96BCA" w:rsidRDefault="00A96BC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96BCA" w14:paraId="1C2ABCC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F585E6A" w14:textId="77777777" w:rsidR="00A96BC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96BCA" w14:paraId="37436C7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96BCA" w14:paraId="6A35BE8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E9A22CC" w14:textId="77777777" w:rsidR="00A96BC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Analisis Masukan &amp; Revisi Draf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Tim Ad Hoc/Komisi Senat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DB39C1" w14:textId="77777777" w:rsidR="00A96BCA" w:rsidRDefault="00A96BC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96BCA" w14:paraId="688C658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0A5ED46" w14:textId="77777777" w:rsidR="00A96BC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96BCA" w14:paraId="6B752C0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96BCA" w14:paraId="1E217DB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D20CB3B" w14:textId="77777777" w:rsidR="00A96BC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 Draf Final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Tim Ad Hoc/Komisi Senat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5DF881B" w14:textId="77777777" w:rsidR="00A96BCA" w:rsidRDefault="00A96BC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96BCA" w14:paraId="129C596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926050C" w14:textId="77777777" w:rsidR="00A96BC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96BCA" w14:paraId="3FD84FA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96BCA" w14:paraId="73432A6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31DA4AD" w14:textId="77777777" w:rsidR="00A96BC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Pengajuan ke Senat Universitas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Ketua Tim/Komisi Senat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2BFB6E4" w14:textId="77777777" w:rsidR="00A96BCA" w:rsidRDefault="00A96BC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96BCA" w14:paraId="31C0126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8737E45" w14:textId="77777777" w:rsidR="00A96BC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96BCA" w14:paraId="0BF8FA9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96BCA" w14:paraId="74E07EE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08EE47E" w14:textId="77777777" w:rsidR="00A96BC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Pembahasan &amp; Persetujuan Senat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Senat Universitas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371488B" w14:textId="77777777" w:rsidR="00A96BCA" w:rsidRDefault="00A96BC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96BCA" w14:paraId="07BC877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9B2B451" w14:textId="77777777" w:rsidR="00A96BC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96BCA" w14:paraId="1B2F216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96BCA" w14:paraId="128F138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6A63D6B" w14:textId="77777777" w:rsidR="00A96BC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Pengesahan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 Universitas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5EC0958" w14:textId="77777777" w:rsidR="00A96BCA" w:rsidRDefault="00A96BC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96BCA" w14:paraId="67EA96A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A213B3D" w14:textId="77777777" w:rsidR="00A96BC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96BCA" w:rsidRPr="00424965" w14:paraId="51325D1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96BCA" w:rsidRPr="00424965" w14:paraId="534DFCF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DA2A2D8" w14:textId="77777777" w:rsidR="00A96BCA" w:rsidRPr="00424965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42496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Sosialisasi &amp; Implementasi</w:t>
                  </w:r>
                  <w:r w:rsidRPr="0042496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424965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Kantor Rektor/UPPS</w:t>
                  </w:r>
                  <w:r w:rsidRPr="0042496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71EDF73A" w14:textId="77777777" w:rsidR="00A96BCA" w:rsidRPr="00424965" w:rsidRDefault="00A96BC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A96BCA" w14:paraId="04BF460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429055C" w14:textId="77777777" w:rsidR="00A96BC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96BCA" w14:paraId="00A21BB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A96BCA" w14:paraId="2E4415F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8EE6FCE" w14:textId="77777777" w:rsidR="00A96BC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Evaluasi &amp; Tinjauan Berkala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SPM/Kantor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50A8BCE" w14:textId="77777777" w:rsidR="00A96BCA" w:rsidRDefault="00A96BC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96BCA" w14:paraId="56C7B37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60E89C2" w14:textId="77777777" w:rsidR="00A96BC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A96BCA" w14:paraId="7527FD8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A96BCA" w14:paraId="46A85D8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463DA9D0" w14:textId="77777777" w:rsidR="00A96BCA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44185955" w14:textId="77777777" w:rsidR="00A96BCA" w:rsidRDefault="00A96BC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1A36E4BD" w14:textId="77777777" w:rsidR="00A96BCA" w:rsidRDefault="00000000">
      <w:pPr>
        <w:divId w:val="779450149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46F1EA52" w14:textId="77777777" w:rsidR="00A96BCA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Persentase standar akademik yang direview sesuai jadwal.</w:t>
      </w:r>
    </w:p>
    <w:p w14:paraId="49B72674" w14:textId="77777777" w:rsidR="00A96BCA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Jumlah standar akademik baru yang disahkan Rektor per tahun.</w:t>
      </w:r>
    </w:p>
    <w:p w14:paraId="124B01BE" w14:textId="77777777" w:rsidR="00A96BCA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Tingkat kepuasan pemangku kepentingan (dosen, mahasiswa, industri) terhadap relevansi dan keberterimaan standar akademik.</w:t>
      </w:r>
    </w:p>
    <w:p w14:paraId="628E8214" w14:textId="77777777" w:rsidR="00A96BCA" w:rsidRPr="00424965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424965">
        <w:rPr>
          <w:rFonts w:ascii="Arial" w:eastAsia="Times New Roman" w:hAnsi="Arial" w:cs="Arial"/>
          <w:color w:val="000000"/>
          <w:sz w:val="20"/>
          <w:szCs w:val="20"/>
          <w:lang w:val="pt-BR"/>
        </w:rPr>
        <w:lastRenderedPageBreak/>
        <w:t>Waktu siklus rata-rata penetapan/revisi standar akademik (dari inisiasi hingga pengesahan).</w:t>
      </w:r>
    </w:p>
    <w:p w14:paraId="102131FA" w14:textId="77777777" w:rsidR="00A96BCA" w:rsidRPr="00424965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</w:pPr>
      <w:r w:rsidRPr="00424965">
        <w:rPr>
          <w:rFonts w:ascii="Arial" w:eastAsia="Times New Roman" w:hAnsi="Arial" w:cs="Arial"/>
          <w:color w:val="000000"/>
          <w:sz w:val="20"/>
          <w:szCs w:val="20"/>
          <w:lang w:val="pt-BR"/>
        </w:rPr>
        <w:br w:type="page"/>
      </w:r>
      <w:r w:rsidRPr="00424965"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  <w:lastRenderedPageBreak/>
        <w:t>FORMULIR SOP Penetapan Standar Akademik Universitas</w:t>
      </w:r>
    </w:p>
    <w:p w14:paraId="64870F32" w14:textId="7DD48151" w:rsidR="00A96BCA" w:rsidRPr="00424965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  <w:lang w:val="pt-BR"/>
        </w:rPr>
      </w:pPr>
      <w:r w:rsidRPr="00424965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 xml:space="preserve">Universitas </w:t>
      </w:r>
      <w:r w:rsidR="00424965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Winaya Mukti</w:t>
      </w:r>
    </w:p>
    <w:p w14:paraId="2C5EE707" w14:textId="77777777" w:rsidR="00A96BCA" w:rsidRDefault="00000000">
      <w:pPr>
        <w:shd w:val="clear" w:color="auto" w:fill="F2F2F2"/>
        <w:divId w:val="586161108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PENDAFTARAN USULAN STANDAR AKADEMIK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A96BCA" w14:paraId="71F0267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D1C6AB" w14:textId="77777777" w:rsidR="00A96BC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Tim Penyusun/Pengusul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BF60C4" w14:textId="77777777" w:rsidR="00A96BC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6BCA" w14:paraId="19DE44F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001585" w14:textId="77777777" w:rsidR="00A96BC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 Kerja Pengusul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466004" w14:textId="77777777" w:rsidR="00A96BC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6BCA" w14:paraId="3D789D7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092E9E" w14:textId="77777777" w:rsidR="00A96BC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Usulan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4E50A5" w14:textId="77777777" w:rsidR="00A96BC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6BCA" w14:paraId="124A5D7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3E8C31" w14:textId="77777777" w:rsidR="00A96BC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Jenis Usulan (Baru/Revisi)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950E18" w14:textId="77777777" w:rsidR="00A96BC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6BCA" w14:paraId="45C679C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F0D1FC" w14:textId="77777777" w:rsidR="00A96BC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Judul Standar Akademik yang Diusulkan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B48105" w14:textId="77777777" w:rsidR="00A96BC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6BCA" w14:paraId="76BDF56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3B9745" w14:textId="77777777" w:rsidR="00A96BC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Latar Belakang/Justifikasi Kebutuhan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271E31" w14:textId="77777777" w:rsidR="00A96BC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6BCA" w14:paraId="734F851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7C1B59" w14:textId="77777777" w:rsidR="00A96BC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Ruang Lingkup Standar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3228AE" w14:textId="77777777" w:rsidR="00A96BC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6BCA" w:rsidRPr="00424965" w14:paraId="01AEB84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B169B8" w14:textId="77777777" w:rsidR="00A96BCA" w:rsidRPr="00424965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4249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Referensi/Dasar Hukum (jika ada)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3191AF" w14:textId="77777777" w:rsidR="00A96BCA" w:rsidRPr="00424965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424965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</w:tbl>
    <w:p w14:paraId="26DF2247" w14:textId="77777777" w:rsidR="00A96BCA" w:rsidRDefault="00000000">
      <w:pPr>
        <w:shd w:val="clear" w:color="auto" w:fill="F2F2F2"/>
        <w:divId w:val="1305741596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CHECKLIST EVALUASI DRAF STANDAR AKADEMIK OLEH TIM AD HOC/KOMISI SENAT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A96BCA" w14:paraId="32A0D05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32CC05" w14:textId="77777777" w:rsidR="00A96BC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Kesesuaian dengan Visi, Misi, Tujuan Universitas 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C9BE93" w14:textId="77777777" w:rsidR="00A96BC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6BCA" w14:paraId="16DC51C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646EC4" w14:textId="77777777" w:rsidR="00A96BC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Kesesuaian dengan SN-Dikti dan Peraturan Eksternal lainnya 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FA5003" w14:textId="77777777" w:rsidR="00A96BC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6BCA" w14:paraId="45D44E0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399B68" w14:textId="77777777" w:rsidR="00A96BC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Keterukuran Indikator Pencapaian dalam standar 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0B9808" w14:textId="77777777" w:rsidR="00A96BC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6BCA" w14:paraId="3F6BA48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C29505" w14:textId="77777777" w:rsidR="00A96BC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Ketersediaan Sumber Daya Pendukung (SDM, Sarpras, Keuangan) 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DBD448" w14:textId="77777777" w:rsidR="00A96BC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6BCA" w14:paraId="01FD524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947943" w14:textId="77777777" w:rsidR="00A96BC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Dampak terhadap Kurikulum/Proses Pembelajaran (Positif/Negatif/Netral)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FCB01F" w14:textId="77777777" w:rsidR="00A96BC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6BCA" w14:paraId="3396301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495BE8" w14:textId="77777777" w:rsidR="00A96BC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Hasil Benchmarking (Tersedia/Tidak, Relevan/Tidak)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57BA63" w14:textId="77777777" w:rsidR="00A96BC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6BCA" w14:paraId="15F584C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C0EC08" w14:textId="77777777" w:rsidR="00A96BC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Kelengkapan Dokumen Pendukung (Draf, Analisis, Notulensi Konsultasi) (Lengkap/Tidak Lengkap)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2BAF6C" w14:textId="77777777" w:rsidR="00A96BC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6BCA" w14:paraId="2BDBB0E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F35ECC" w14:textId="77777777" w:rsidR="00A96BC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Rekomendasi Perbaikan/Revisi (Diperlukan/Tidak)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887ACC" w14:textId="77777777" w:rsidR="00A96BC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61EBB74" w14:textId="77777777" w:rsidR="00A96BCA" w:rsidRDefault="00000000">
      <w:pPr>
        <w:shd w:val="clear" w:color="auto" w:fill="F2F2F2"/>
        <w:divId w:val="1120999704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VERIFIKASI PERSETUJUAN SENAT DAN PENGESAHAN REKTOR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A96BCA" w14:paraId="56B4C4E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0A1EB2" w14:textId="77777777" w:rsidR="00A96BC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Sidang Senat Universitas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484611" w14:textId="77777777" w:rsidR="00A96BC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6BCA" w14:paraId="226D36C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F1C93F" w14:textId="77777777" w:rsidR="00A96BC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Keputusan Senat Universitas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C26A1A" w14:textId="77777777" w:rsidR="00A96BC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6BCA" w14:paraId="4ABFADA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DBF14C" w14:textId="77777777" w:rsidR="00A96BC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Status Persetujuan Senat (Disetujui/Ditunda/Ditolak)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C4CB7F" w14:textId="77777777" w:rsidR="00A96BC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6BCA" w14:paraId="151DA2C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7532A3" w14:textId="77777777" w:rsidR="00A96BC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Catatan/Rekomendasi dari Senat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246AAF" w14:textId="77777777" w:rsidR="00A96BC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6BCA" w14:paraId="45E9BAC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F97E29" w14:textId="77777777" w:rsidR="00A96BC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Pengesahan oleh Rektor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69BFA3" w14:textId="77777777" w:rsidR="00A96BC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6BCA" w14:paraId="4E292ED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AEB012" w14:textId="77777777" w:rsidR="00A96BC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SK Rektor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A56539" w14:textId="77777777" w:rsidR="00A96BC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6BCA" w14:paraId="113C55C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F801E5" w14:textId="77777777" w:rsidR="00A96BC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Mulai Berlaku Standar Akademik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6D82B5" w14:textId="77777777" w:rsidR="00A96BC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6BCA" w14:paraId="292643E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B2E4FE" w14:textId="77777777" w:rsidR="00A96BC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Lampiran Dokumen (Draf Final Standar, Notulen Sidang Senat, SK Rektor)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07C53B" w14:textId="77777777" w:rsidR="00A96BC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3C088642" w14:textId="77777777" w:rsidR="00A96BCA" w:rsidRDefault="00A96BCA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A96BCA" w14:paraId="2ACD15F7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2E135D6E" w14:textId="77777777" w:rsidR="00A96BCA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Dibuat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37F41B6E" w14:textId="77777777" w:rsidR="00A96BCA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 Oleh,</w:t>
            </w:r>
          </w:p>
        </w:tc>
      </w:tr>
      <w:tr w:rsidR="00A96BCA" w14:paraId="07BB273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A96BCA" w14:paraId="33574200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8D077C1" w14:textId="77777777" w:rsidR="00A96BCA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108EE47C" w14:textId="77777777" w:rsidR="00A96BC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4E01375" w14:textId="77777777" w:rsidR="00A96BCA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358BD351" w14:textId="77777777" w:rsidR="00A96BCA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Ketua Tim Ad Hoc Penetapan Standar Akademik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A96BCA" w14:paraId="79B1DEA4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03691AF" w14:textId="77777777" w:rsidR="00A96BCA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587FB672" w14:textId="77777777" w:rsidR="00A96BC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6872562" w14:textId="77777777" w:rsidR="00A96BCA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37B722B4" w14:textId="1986D528" w:rsidR="00A96BCA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Rektor Universitas </w:t>
            </w:r>
            <w:r w:rsidR="00424965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Winaya Mukti</w:t>
            </w:r>
          </w:p>
        </w:tc>
      </w:tr>
    </w:tbl>
    <w:p w14:paraId="31DD0C74" w14:textId="77777777" w:rsidR="004B4F96" w:rsidRDefault="004B4F96">
      <w:pPr>
        <w:rPr>
          <w:rFonts w:eastAsia="Times New Roman"/>
        </w:rPr>
      </w:pPr>
    </w:p>
    <w:sectPr w:rsidR="004B4F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514B"/>
    <w:multiLevelType w:val="multilevel"/>
    <w:tmpl w:val="F5EE3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2C02E3"/>
    <w:multiLevelType w:val="multilevel"/>
    <w:tmpl w:val="CCB8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1054607">
    <w:abstractNumId w:val="0"/>
  </w:num>
  <w:num w:numId="2" w16cid:durableId="1525174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965"/>
    <w:rsid w:val="00424965"/>
    <w:rsid w:val="004B4F96"/>
    <w:rsid w:val="008C17E8"/>
    <w:rsid w:val="00901E47"/>
    <w:rsid w:val="009F53D9"/>
    <w:rsid w:val="00A9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01401D"/>
  <w15:chartTrackingRefBased/>
  <w15:docId w15:val="{6F32C0F0-D928-49CD-837C-30128B5D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424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397513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558899237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586161108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779450149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843590025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120999704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305741596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571770161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814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3</cp:revision>
  <dcterms:created xsi:type="dcterms:W3CDTF">2026-06-08T03:54:00Z</dcterms:created>
  <dcterms:modified xsi:type="dcterms:W3CDTF">2026-06-11T08:25:00Z</dcterms:modified>
</cp:coreProperties>
</file>