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76" w:type="dxa"/>
        <w:jc w:val="center"/>
        <w:tblLook w:val="04A0" w:firstRow="1" w:lastRow="0" w:firstColumn="1" w:lastColumn="0" w:noHBand="0" w:noVBand="1"/>
      </w:tblPr>
      <w:tblGrid>
        <w:gridCol w:w="4106"/>
        <w:gridCol w:w="2813"/>
        <w:gridCol w:w="2857"/>
      </w:tblGrid>
      <w:tr w:rsidR="00FD182B" w:rsidRPr="00DF711C" w14:paraId="6D876443" w14:textId="77777777" w:rsidTr="00FD182B">
        <w:trPr>
          <w:divId w:val="1122722496"/>
          <w:trHeight w:val="315"/>
          <w:jc w:val="center"/>
        </w:trPr>
        <w:tc>
          <w:tcPr>
            <w:tcW w:w="4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76CE8" w14:textId="77777777" w:rsidR="00FD182B" w:rsidRPr="00DF711C" w:rsidRDefault="00FD182B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659264" behindDoc="1" locked="0" layoutInCell="1" allowOverlap="1" wp14:anchorId="6459339D" wp14:editId="582B0167">
                  <wp:simplePos x="0" y="0"/>
                  <wp:positionH relativeFrom="column">
                    <wp:posOffset>711835</wp:posOffset>
                  </wp:positionH>
                  <wp:positionV relativeFrom="paragraph">
                    <wp:posOffset>208280</wp:posOffset>
                  </wp:positionV>
                  <wp:extent cx="975360" cy="784860"/>
                  <wp:effectExtent l="0" t="0" r="0" b="0"/>
                  <wp:wrapTight wrapText="bothSides">
                    <wp:wrapPolygon edited="0">
                      <wp:start x="8859" y="0"/>
                      <wp:lineTo x="3797" y="2621"/>
                      <wp:lineTo x="0" y="6291"/>
                      <wp:lineTo x="0" y="16777"/>
                      <wp:lineTo x="3375" y="20971"/>
                      <wp:lineTo x="3797" y="20971"/>
                      <wp:lineTo x="16875" y="20971"/>
                      <wp:lineTo x="17719" y="20971"/>
                      <wp:lineTo x="20672" y="16777"/>
                      <wp:lineTo x="21094" y="12583"/>
                      <wp:lineTo x="21094" y="6291"/>
                      <wp:lineTo x="17297" y="2621"/>
                      <wp:lineTo x="12234" y="0"/>
                      <wp:lineTo x="8859" y="0"/>
                    </wp:wrapPolygon>
                  </wp:wrapTight>
                  <wp:docPr id="120341656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784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289CE5B" w14:textId="77777777" w:rsidR="00FD182B" w:rsidRPr="00DF711C" w:rsidRDefault="00FD182B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2BBE5D3D" w14:textId="77777777" w:rsidR="00FD182B" w:rsidRPr="00DF711C" w:rsidRDefault="00FD182B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410BC174" w14:textId="77777777" w:rsidR="00FD182B" w:rsidRPr="00DF711C" w:rsidRDefault="00FD182B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7B09663D" w14:textId="77777777" w:rsidR="00FD182B" w:rsidRPr="00DF711C" w:rsidRDefault="00FD182B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UNIVERSITAS WINAYA MUKTI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42FF7" w14:textId="77777777" w:rsidR="00FD182B" w:rsidRPr="00DF711C" w:rsidRDefault="00FD182B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NO. SOP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0EFAB" w14:textId="17815873" w:rsidR="00FD182B" w:rsidRPr="00DF711C" w:rsidRDefault="00FD182B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6</w:t>
            </w:r>
            <w:r w:rsidR="00D31E98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3</w:t>
            </w: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/</w:t>
            </w: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STD/SPMI/UNW/2026</w:t>
            </w:r>
          </w:p>
        </w:tc>
      </w:tr>
      <w:tr w:rsidR="00FD182B" w:rsidRPr="00DF711C" w14:paraId="21300B0E" w14:textId="77777777" w:rsidTr="00FD182B">
        <w:trPr>
          <w:divId w:val="1122722496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E42D1" w14:textId="77777777" w:rsidR="00FD182B" w:rsidRPr="00DF711C" w:rsidRDefault="00FD182B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63C17" w14:textId="77777777" w:rsidR="00FD182B" w:rsidRPr="00DF711C" w:rsidRDefault="00FD182B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Tgl Pembuatan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C3B6A" w14:textId="77777777" w:rsidR="00FD182B" w:rsidRPr="00DF711C" w:rsidRDefault="00FD182B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Maret 2026</w:t>
            </w:r>
          </w:p>
        </w:tc>
      </w:tr>
      <w:tr w:rsidR="00FD182B" w:rsidRPr="00DF711C" w14:paraId="60EDE952" w14:textId="77777777" w:rsidTr="00FD182B">
        <w:trPr>
          <w:divId w:val="1122722496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4DEBE" w14:textId="77777777" w:rsidR="00FD182B" w:rsidRPr="00DF711C" w:rsidRDefault="00FD182B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203E0" w14:textId="77777777" w:rsidR="00FD182B" w:rsidRPr="00DF711C" w:rsidRDefault="00FD182B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Revisi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B94F1" w14:textId="77777777" w:rsidR="00FD182B" w:rsidRPr="00DF711C" w:rsidRDefault="00FD182B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04</w:t>
            </w:r>
          </w:p>
        </w:tc>
      </w:tr>
      <w:tr w:rsidR="00FD182B" w:rsidRPr="00D973EC" w14:paraId="4DE6163B" w14:textId="77777777" w:rsidTr="00FD182B">
        <w:trPr>
          <w:divId w:val="1122722496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CCDBA" w14:textId="77777777" w:rsidR="00FD182B" w:rsidRPr="00DF711C" w:rsidRDefault="00FD182B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D115E" w14:textId="77777777" w:rsidR="00FD182B" w:rsidRPr="00DF711C" w:rsidRDefault="00FD182B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Nama SOP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010D8" w14:textId="169C396F" w:rsidR="00FD182B" w:rsidRDefault="00FD182B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EVALASI KEPUASAN STAKE HOLDER</w:t>
            </w:r>
          </w:p>
          <w:p w14:paraId="46733C88" w14:textId="77777777" w:rsidR="00FD182B" w:rsidRPr="001B33B2" w:rsidRDefault="00FD182B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</w:tr>
      <w:tr w:rsidR="00FD182B" w:rsidRPr="00DF711C" w14:paraId="6312D3EE" w14:textId="77777777" w:rsidTr="00FD182B">
        <w:trPr>
          <w:divId w:val="1122722496"/>
          <w:trHeight w:val="37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FB3B2" w14:textId="77777777" w:rsidR="00FD182B" w:rsidRPr="00DF711C" w:rsidRDefault="00FD182B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Satuan Penjaminnan Mutu Internal (SPMI)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D7A79" w14:textId="77777777" w:rsidR="00FD182B" w:rsidRPr="00DF711C" w:rsidRDefault="00FD182B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Total Halaman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04063" w14:textId="77777777" w:rsidR="00FD182B" w:rsidRPr="00DF711C" w:rsidRDefault="00FD182B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1-8</w:t>
            </w:r>
          </w:p>
        </w:tc>
      </w:tr>
    </w:tbl>
    <w:p w14:paraId="47D5FFB4" w14:textId="77777777" w:rsidR="00FD182B" w:rsidRDefault="00FD182B">
      <w:pPr>
        <w:divId w:val="1122722496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50985D6C" w14:textId="409C50D6" w:rsidR="00654938" w:rsidRDefault="00000000">
      <w:pPr>
        <w:divId w:val="1122722496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1. TUJUAN</w:t>
      </w:r>
    </w:p>
    <w:p w14:paraId="0044D44A" w14:textId="35AA0727" w:rsidR="00654938" w:rsidRDefault="00000000">
      <w:pPr>
        <w:pStyle w:val="NormalWeb"/>
        <w:spacing w:before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Menetapkan prosedur baku untuk merencanakan, melaksanakan, menganalisis, dan menindaklanjuti hasil evaluasi kepuasan stakeholder Universitas </w:t>
      </w:r>
      <w:r w:rsidR="00FD182B">
        <w:rPr>
          <w:rFonts w:ascii="Arial" w:hAnsi="Arial" w:cs="Arial"/>
          <w:color w:val="000000"/>
          <w:sz w:val="20"/>
          <w:szCs w:val="20"/>
        </w:rPr>
        <w:t>Winaya Mukti</w:t>
      </w:r>
      <w:r>
        <w:rPr>
          <w:rFonts w:ascii="Arial" w:hAnsi="Arial" w:cs="Arial"/>
          <w:color w:val="000000"/>
          <w:sz w:val="20"/>
          <w:szCs w:val="20"/>
        </w:rPr>
        <w:t>, guna memastikan peningkatan berkelanjutan terhadap kualitas layanan dan keberlanjutan hubungan baik.</w:t>
      </w:r>
    </w:p>
    <w:p w14:paraId="6B90C0CB" w14:textId="77777777" w:rsidR="00654938" w:rsidRDefault="00000000">
      <w:pPr>
        <w:divId w:val="2053769603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2. CAKUPAN</w:t>
      </w:r>
    </w:p>
    <w:p w14:paraId="2B412881" w14:textId="177303FB" w:rsidR="00654938" w:rsidRDefault="00000000">
      <w:pPr>
        <w:pStyle w:val="NormalWeb"/>
        <w:spacing w:before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Meliputi seluruh kegiatan perencanaan, pelaksanaan survei, pengumpulan data, analisis data, pelaporan, dan tindak lanjut evaluasi kepuasan seluruh stakeholder internal dan eksternal Universitas </w:t>
      </w:r>
      <w:r w:rsidR="00FD182B">
        <w:rPr>
          <w:rFonts w:ascii="Arial" w:hAnsi="Arial" w:cs="Arial"/>
          <w:color w:val="000000"/>
          <w:sz w:val="20"/>
          <w:szCs w:val="20"/>
        </w:rPr>
        <w:t>Winaya Mukti</w:t>
      </w:r>
      <w:r>
        <w:rPr>
          <w:rFonts w:ascii="Arial" w:hAnsi="Arial" w:cs="Arial"/>
          <w:color w:val="000000"/>
          <w:sz w:val="20"/>
          <w:szCs w:val="20"/>
        </w:rPr>
        <w:t xml:space="preserve"> yang relevan.</w:t>
      </w:r>
    </w:p>
    <w:p w14:paraId="7DBBAF5B" w14:textId="77777777" w:rsidR="00654938" w:rsidRDefault="00000000">
      <w:pPr>
        <w:divId w:val="1855802361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3. DEFINISI</w:t>
      </w:r>
    </w:p>
    <w:p w14:paraId="244335BD" w14:textId="0801BFD5" w:rsidR="00654938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Stakeholder: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Pihak-pihak yang memiliki kepentingan atau dipengaruhi oleh aktivitas dan kebijakan Universitas </w:t>
      </w:r>
      <w:r w:rsidR="00FD182B">
        <w:rPr>
          <w:rFonts w:ascii="Arial" w:eastAsia="Times New Roman" w:hAnsi="Arial" w:cs="Arial"/>
          <w:color w:val="000000"/>
          <w:sz w:val="20"/>
          <w:szCs w:val="20"/>
        </w:rPr>
        <w:t>Winaya Mukti</w:t>
      </w:r>
      <w:r>
        <w:rPr>
          <w:rFonts w:ascii="Arial" w:eastAsia="Times New Roman" w:hAnsi="Arial" w:cs="Arial"/>
          <w:color w:val="000000"/>
          <w:sz w:val="20"/>
          <w:szCs w:val="20"/>
        </w:rPr>
        <w:t>, baik internal (mahasiswa, dosen, tenaga kependidikan) maupun eksternal (orang tua/wali, alumni, mitra industri, pemerintah, masyarakat).</w:t>
      </w:r>
    </w:p>
    <w:p w14:paraId="41715AEB" w14:textId="2DC32589" w:rsidR="00654938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Kepuasan Stakeholder: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Tingkat pemenuhan harapan stakeholder terhadap layanan, fasilitas, informasi, atau kinerja Universitas </w:t>
      </w:r>
      <w:r w:rsidR="00FD182B">
        <w:rPr>
          <w:rFonts w:ascii="Arial" w:eastAsia="Times New Roman" w:hAnsi="Arial" w:cs="Arial"/>
          <w:color w:val="000000"/>
          <w:sz w:val="20"/>
          <w:szCs w:val="20"/>
        </w:rPr>
        <w:t>Winaya Mukti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secara keseluruhan atau pada aspek tertentu.</w:t>
      </w:r>
    </w:p>
    <w:p w14:paraId="34B9B93F" w14:textId="77777777" w:rsidR="00654938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Instrumen Evaluasi: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Alat yang digunakan untuk mengumpulkan data kepuasan stakeholder, seperti kuesioner, pedoman wawancara, atau daftar pertanyaan Focus Group Discussion (FGD).</w:t>
      </w:r>
    </w:p>
    <w:p w14:paraId="5404717D" w14:textId="77777777" w:rsidR="00654938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Tindak Lanjut: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Serangkaian kegiatan atau aksi korektif/preventif yang dilakukan berdasarkan hasil analisis evaluasi kepuasan stakeholder untuk memperbaiki atau meningkatkan kualitas layanan/kinerja Universitas.</w:t>
      </w:r>
    </w:p>
    <w:p w14:paraId="4982ACD0" w14:textId="77777777" w:rsidR="00654938" w:rsidRDefault="00000000">
      <w:pPr>
        <w:divId w:val="1358896517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4. RINCIAN PROSEDUR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"/>
        <w:gridCol w:w="5854"/>
        <w:gridCol w:w="2252"/>
      </w:tblGrid>
      <w:tr w:rsidR="00654938" w14:paraId="41D923FA" w14:textId="77777777"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52C90B0" w14:textId="77777777" w:rsidR="00654938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No.</w:t>
            </w:r>
          </w:p>
        </w:tc>
        <w:tc>
          <w:tcPr>
            <w:tcW w:w="3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9B783B6" w14:textId="77777777" w:rsidR="00654938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KEGIATAN</w:t>
            </w: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0449370" w14:textId="77777777" w:rsidR="00654938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TANGGUNG JAWAB</w:t>
            </w:r>
          </w:p>
        </w:tc>
      </w:tr>
      <w:tr w:rsidR="00654938" w14:paraId="7583602A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2460410" w14:textId="77777777" w:rsidR="00654938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16B647" w14:textId="02B58491" w:rsidR="00654938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Identifikasi Stakeholder dan Kebutuhan/Harapan: Kepala Rektorat/Kantor Penjaminan Mutu (KPM) bersama unit terkait mengidentifikasi seluruh stakeholder yang relevan dan mencatat kebutuhan serta harapan mereka terhadap Universitas </w:t>
            </w:r>
            <w:r w:rsidR="00FD182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Winaya Mukti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95B7AD0" w14:textId="77777777" w:rsidR="00654938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KPM, Kepala Rektorat, Unit Terkait</w:t>
            </w:r>
          </w:p>
        </w:tc>
      </w:tr>
      <w:tr w:rsidR="00654938" w14:paraId="26E1F2DA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C0D2CF5" w14:textId="77777777" w:rsidR="00654938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0829D07" w14:textId="77777777" w:rsidR="00654938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Penetapan Tujuan, Sasaran, dan Metode Evaluasi: KPM menetapkan tujuan spesifik evaluasi, sasaran kepuasan yang ingin dicapai, metode pengumpulan data (misal: survei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online/offline, FGD, wawancara), serta frekuensi pelaksanaan evaluasi.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DCEF035" w14:textId="77777777" w:rsidR="00654938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KPM</w:t>
            </w:r>
          </w:p>
        </w:tc>
      </w:tr>
      <w:tr w:rsidR="00654938" w14:paraId="20BC6AB4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52E679E" w14:textId="77777777" w:rsidR="00654938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049EABF" w14:textId="77777777" w:rsidR="00654938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Pengembangan Instrumen Evaluasi: KPM menyusun atau meninjau instrumen evaluasi (kuesioner/pedoman wawancara) yang terstruktur, relevan, mudah dipahami, dan mengukur aspek-aspek kunci layanan/kinerja Universitas yang menjadi harapan stakeholder.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EBF6CC4" w14:textId="77777777" w:rsidR="00654938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KPM</w:t>
            </w:r>
          </w:p>
        </w:tc>
      </w:tr>
      <w:tr w:rsidR="00654938" w14:paraId="497610A1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7564A83" w14:textId="77777777" w:rsidR="00654938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4757C99" w14:textId="77777777" w:rsidR="00654938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Persiapan Teknis Pelaksanaan Survei: KPM bersama unit pendukung (misal: Bagian IT) menyiapkan sarana dan prasarana yang diperlukan untuk pelaksanaan survei, termasuk platform survei daring, materi cetak untuk survei luring, atau pelatihan pewawancara.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A39E0E8" w14:textId="77777777" w:rsidR="00654938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KPM, Bagian IT/SDM</w:t>
            </w:r>
          </w:p>
        </w:tc>
      </w:tr>
      <w:tr w:rsidR="00654938" w14:paraId="33770B26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168BCFD" w14:textId="77777777" w:rsidR="00654938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A272135" w14:textId="77777777" w:rsidR="00654938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Sosialisasi dan Distribusi Instrumen: KPM mensosialisasikan rencana, jadwal, dan tata cara pengisian instrumen kepada stakeholder yang dituju melalui berbagai kanal komunikasi (email, portal, media sosial, pengumuman), kemudian mendistribusikan instrumen tersebut.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A31CC4B" w14:textId="77777777" w:rsidR="00654938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KPM, Unit Humas</w:t>
            </w:r>
          </w:p>
        </w:tc>
      </w:tr>
      <w:tr w:rsidR="00654938" w14:paraId="4B1275FC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8F38997" w14:textId="77777777" w:rsidR="00654938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1F26F6D" w14:textId="77777777" w:rsidR="00654938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Pengumpulan dan Validasi Data: KPM mengumpulkan data yang telah diisi oleh stakeholder sesuai dengan metode yang ditetapkan. Selanjutnya, melakukan validasi untuk memastikan kelengkapan dan keabsahan data yang terkumpul.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CA96EF5" w14:textId="77777777" w:rsidR="00654938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KPM</w:t>
            </w:r>
          </w:p>
        </w:tc>
      </w:tr>
      <w:tr w:rsidR="00654938" w14:paraId="12580305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E451B3E" w14:textId="77777777" w:rsidR="00654938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C32D311" w14:textId="77777777" w:rsidR="00654938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Analisis Data Kepuasan: KPM melakukan analisis statistik dan deskriptif terhadap data yang terkumpul untuk mengidentifikasi tingkat kepuasan, area kekuatan yang perlu dipertahankan, dan area yang memerlukan perbaikan berdasarkan prioritas.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4D82033" w14:textId="77777777" w:rsidR="00654938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KPM</w:t>
            </w:r>
          </w:p>
        </w:tc>
      </w:tr>
      <w:tr w:rsidR="00654938" w14:paraId="65E9D9C1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5789D06" w14:textId="77777777" w:rsidR="00654938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F2CD097" w14:textId="77777777" w:rsidR="00654938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Penyusunan Laporan Hasil Evaluasi: KPM menyusun laporan komprehensif yang berisi metodologi, ringkasan eksekutif, hasil analisis data, temuan kunci, serta rekomendasi yang jelas dan terukur untuk perbaikan.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54AE96D" w14:textId="77777777" w:rsidR="00654938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KPM</w:t>
            </w:r>
          </w:p>
        </w:tc>
      </w:tr>
      <w:tr w:rsidR="00654938" w14:paraId="054F8957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753B52D" w14:textId="77777777" w:rsidR="00654938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15A670C" w14:textId="77777777" w:rsidR="00654938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Diseminasi Laporan dan Rekomendasi: KPM menyampaikan laporan hasil evaluasi kepada Rektor, jajaran pimpinan, dan unit-unit terkait dalam forum rapat atau presentasi khusus untuk mendapatkan masukan, tanggapan, dan persetujuan.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430202F" w14:textId="77777777" w:rsidR="00654938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KPM</w:t>
            </w:r>
          </w:p>
        </w:tc>
      </w:tr>
      <w:tr w:rsidR="00654938" w14:paraId="7E0B9A81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7546F0C" w14:textId="77777777" w:rsidR="00654938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D351226" w14:textId="77777777" w:rsidR="00654938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Perumusan Rencana Tindak Lanjut: Berdasarkan rekomendasi laporan, KPM bersama unit terkait merumuskan rencana tindak lanjut yang spesifik, terukur, dapat dicapai, relevan, dan memiliki batas waktu (SMART) untuk peningkatan kepuasan stakeholder.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8062022" w14:textId="77777777" w:rsidR="00654938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KPM, Unit Terkait, Rektorat</w:t>
            </w:r>
          </w:p>
        </w:tc>
      </w:tr>
      <w:tr w:rsidR="00654938" w14:paraId="743C2B8C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E33451F" w14:textId="77777777" w:rsidR="00654938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5.11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FEF6C49" w14:textId="77777777" w:rsidR="00654938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Implementasi Rencana Tindak Lanjut: Unit-unit terkait melaksanakan program dan kegiatan perbaikan sesuai dengan rencana tindak lanjut yang telah disepakati dan dianggarkan.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F1A04F0" w14:textId="77777777" w:rsidR="00654938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Unit Terkait</w:t>
            </w:r>
          </w:p>
        </w:tc>
      </w:tr>
      <w:tr w:rsidR="00654938" w14:paraId="209D44BD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35F9B30" w14:textId="77777777" w:rsidR="00654938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5D147B2" w14:textId="77777777" w:rsidR="00654938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Monitoring dan Verifikasi Tindak Lanjut: KPM memantau progres implementasi rencana tindak lanjut secara berkala dan memverifikasi efektivitasnya dalam mengatasi permasalahan atau meningkatkan kepuasan stakeholder.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8B8478B" w14:textId="77777777" w:rsidR="00654938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KPM</w:t>
            </w:r>
          </w:p>
        </w:tc>
      </w:tr>
      <w:tr w:rsidR="00654938" w14:paraId="556762DF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C62C4B3" w14:textId="77777777" w:rsidR="00654938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420F028" w14:textId="77777777" w:rsidR="00654938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Evaluasi Dampak dan Pelaporan Berkala: KPM mengevaluasi dampak dari tindak lanjut terhadap perubahan tingkat kepuasan stakeholder dan melaporkan progres serta hasilnya secara berkala kepada Rektor.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EA9DBEF" w14:textId="77777777" w:rsidR="00654938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KPM</w:t>
            </w:r>
          </w:p>
        </w:tc>
      </w:tr>
      <w:tr w:rsidR="00654938" w14:paraId="1CE8CDA4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A48F95F" w14:textId="77777777" w:rsidR="00654938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C93B516" w14:textId="77777777" w:rsidR="00654938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Tinjauan Manajemen: Hasil evaluasi kepuasan stakeholder, termasuk efektivitas tindak lanjutnya, dibahas dalam Rapat Tinjauan Manajemen (RTM) sebagai salah satu masukan penting untuk pengambilan keputusan dan peningkatan berkelanjutan sistem manajemen mutu.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996E556" w14:textId="77777777" w:rsidR="00654938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Rektorat, KPM</w:t>
            </w:r>
          </w:p>
        </w:tc>
      </w:tr>
      <w:tr w:rsidR="00654938" w14:paraId="015CDA12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A25C54D" w14:textId="77777777" w:rsidR="00654938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60EE1B5" w14:textId="77777777" w:rsidR="00654938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Dokumentasi dan Penyimpanan Rekaman: Seluruh bukti kegiatan evaluasi kepuasan stakeholder, mulai dari perencanaan, instrumen, data mentah, hasil analisis, laporan, hingga rencana dan implementasi tindak lanjut, didokumentasikan dan disimpan sebagai rekaman mutu yang terkendali.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3F5A237" w14:textId="77777777" w:rsidR="00654938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KPM</w:t>
            </w:r>
          </w:p>
        </w:tc>
      </w:tr>
    </w:tbl>
    <w:p w14:paraId="62269FF5" w14:textId="77777777" w:rsidR="00654938" w:rsidRDefault="00000000">
      <w:pPr>
        <w:jc w:val="center"/>
        <w:rPr>
          <w:rFonts w:ascii="Arial" w:eastAsia="Times New Roman" w:hAnsi="Arial" w:cs="Arial"/>
          <w:b/>
          <w:bCs/>
          <w:caps/>
          <w:color w:val="000000"/>
          <w:u w:val="single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br w:type="page"/>
      </w:r>
      <w:r>
        <w:rPr>
          <w:rFonts w:ascii="Arial" w:eastAsia="Times New Roman" w:hAnsi="Arial" w:cs="Arial"/>
          <w:b/>
          <w:bCs/>
          <w:caps/>
          <w:color w:val="000000"/>
          <w:u w:val="single"/>
        </w:rPr>
        <w:lastRenderedPageBreak/>
        <w:t xml:space="preserve">FLOWCHART PROSEDUR SOP Evaluasi Kepuasan Stakeholder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654938" w14:paraId="522E7C59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0"/>
            </w:tblGrid>
            <w:tr w:rsidR="00654938" w14:paraId="0C80BFE4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F2F2F2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14:paraId="7ED3556A" w14:textId="77777777" w:rsidR="00654938" w:rsidRDefault="0000000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  <w:t>START</w:t>
                  </w:r>
                </w:p>
              </w:tc>
            </w:tr>
          </w:tbl>
          <w:p w14:paraId="424E5563" w14:textId="77777777" w:rsidR="00654938" w:rsidRDefault="00654938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654938" w14:paraId="33E76877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5C6543D0" w14:textId="77777777" w:rsidR="00654938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654938" w14:paraId="29EBA233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654938" w14:paraId="33D5BD25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4F9F7845" w14:textId="77777777" w:rsidR="00654938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Perencanaan Evaluasi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KPM, Rektorat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9C5F242" w14:textId="77777777" w:rsidR="00654938" w:rsidRDefault="00654938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654938" w14:paraId="360E972C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4FBA384C" w14:textId="77777777" w:rsidR="00654938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654938" w14:paraId="68B0F012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654938" w14:paraId="33BE4EA7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68CA4B79" w14:textId="77777777" w:rsidR="00654938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Pengembangan Instrumen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KPM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6DC3383" w14:textId="77777777" w:rsidR="00654938" w:rsidRDefault="00654938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654938" w14:paraId="24495408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66F6C751" w14:textId="77777777" w:rsidR="00654938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654938" w14:paraId="575FBF25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654938" w14:paraId="4DA36F19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2C297613" w14:textId="77777777" w:rsidR="00654938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Pelaksanaan Pengumpulan Data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KPM, Humas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11E9F4C4" w14:textId="77777777" w:rsidR="00654938" w:rsidRDefault="00654938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654938" w14:paraId="78C02F22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0F34D446" w14:textId="77777777" w:rsidR="00654938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654938" w14:paraId="4B715A74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654938" w14:paraId="61B78586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7FDD23E8" w14:textId="77777777" w:rsidR="00654938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Analisis Data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KPM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588A4476" w14:textId="77777777" w:rsidR="00654938" w:rsidRDefault="00654938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654938" w14:paraId="02CC0E96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56A7EA15" w14:textId="77777777" w:rsidR="00654938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654938" w14:paraId="33DE7BB0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654938" w14:paraId="77C1AEF5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695833A2" w14:textId="77777777" w:rsidR="00654938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Penyusunan &amp; Diseminasi Laporan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KPM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5C61ED6E" w14:textId="77777777" w:rsidR="00654938" w:rsidRDefault="00654938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654938" w14:paraId="0A890A07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793BE9E6" w14:textId="77777777" w:rsidR="00654938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654938" w14:paraId="1850D50A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654938" w14:paraId="63B4D266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4652708E" w14:textId="77777777" w:rsidR="00654938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lastRenderedPageBreak/>
                    <w:t>Perumusan &amp; Implementasi Tindak Lanjut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KPM, Unit Terkait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AF87297" w14:textId="77777777" w:rsidR="00654938" w:rsidRDefault="00654938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654938" w14:paraId="3981137C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70098D5D" w14:textId="77777777" w:rsidR="00654938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654938" w14:paraId="72131D58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654938" w14:paraId="3C52CDE6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27D548B3" w14:textId="77777777" w:rsidR="00654938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Monitoring &amp; Evaluasi Tindak Lanjut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KPM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4FB1C659" w14:textId="77777777" w:rsidR="00654938" w:rsidRDefault="00654938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654938" w14:paraId="25EB2CB3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6259B114" w14:textId="77777777" w:rsidR="00654938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654938" w14:paraId="51CD5036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654938" w14:paraId="13F0CD74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4A1EA019" w14:textId="77777777" w:rsidR="00654938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Tinjauan Manajemen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Rektorat, KPM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1806A3F9" w14:textId="77777777" w:rsidR="00654938" w:rsidRDefault="00654938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654938" w14:paraId="0DE8BE7A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4C8B0FC4" w14:textId="77777777" w:rsidR="00654938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654938" w14:paraId="05F02575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0"/>
            </w:tblGrid>
            <w:tr w:rsidR="00654938" w14:paraId="1366819E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F2F2F2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14:paraId="34E013DB" w14:textId="77777777" w:rsidR="00654938" w:rsidRDefault="0000000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  <w:t>END</w:t>
                  </w:r>
                </w:p>
              </w:tc>
            </w:tr>
          </w:tbl>
          <w:p w14:paraId="5E8741B2" w14:textId="77777777" w:rsidR="00654938" w:rsidRDefault="00654938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14:paraId="68D99A2C" w14:textId="77777777" w:rsidR="00654938" w:rsidRDefault="00000000">
      <w:pPr>
        <w:divId w:val="477264570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5. KPI (KEY PERFORMANCE INDICATORS)</w:t>
      </w:r>
    </w:p>
    <w:p w14:paraId="7EFC6B50" w14:textId="77777777" w:rsidR="00654938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Persentase Tingkat Kepuasan Stakeholder (Target: &gt;80%)</w:t>
      </w:r>
    </w:p>
    <w:p w14:paraId="34ADDA65" w14:textId="77777777" w:rsidR="00654938" w:rsidRPr="00FD182B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val="pt-BR"/>
        </w:rPr>
      </w:pPr>
      <w:r w:rsidRPr="00FD182B">
        <w:rPr>
          <w:rFonts w:ascii="Arial" w:eastAsia="Times New Roman" w:hAnsi="Arial" w:cs="Arial"/>
          <w:color w:val="000000"/>
          <w:sz w:val="20"/>
          <w:szCs w:val="20"/>
          <w:lang w:val="pt-BR"/>
        </w:rPr>
        <w:t>Persentase Rencana Tindak Lanjut yang Terealisasi (Target: 100%)</w:t>
      </w:r>
    </w:p>
    <w:p w14:paraId="0CA011C3" w14:textId="77777777" w:rsidR="00654938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Jumlah Keluhan/Saran Perbaikan Stakeholder yang Berhasil Ditindaklanjuti</w:t>
      </w:r>
    </w:p>
    <w:p w14:paraId="73D61ABD" w14:textId="77777777" w:rsidR="00654938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Frekuensi Pelaksanaan Survei Kepuasan Stakeholder (Target: Minimal 1 kali/tahun)</w:t>
      </w:r>
    </w:p>
    <w:p w14:paraId="77CCA7A3" w14:textId="77777777" w:rsidR="00654938" w:rsidRDefault="00000000">
      <w:pPr>
        <w:pStyle w:val="Heading2"/>
        <w:spacing w:before="0" w:beforeAutospacing="0" w:after="0" w:afterAutospacing="0"/>
        <w:jc w:val="center"/>
        <w:rPr>
          <w:rFonts w:ascii="Arial" w:eastAsia="Times New Roman" w:hAnsi="Arial" w:cs="Arial"/>
          <w:color w:val="000000"/>
          <w:sz w:val="28"/>
          <w:szCs w:val="28"/>
          <w:u w:val="single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br w:type="page"/>
      </w:r>
      <w:r>
        <w:rPr>
          <w:rFonts w:ascii="Arial" w:eastAsia="Times New Roman" w:hAnsi="Arial" w:cs="Arial"/>
          <w:color w:val="000000"/>
          <w:sz w:val="28"/>
          <w:szCs w:val="28"/>
          <w:u w:val="single"/>
        </w:rPr>
        <w:lastRenderedPageBreak/>
        <w:t>FORMULIR SOP Evaluasi Kepuasan Stakeholder</w:t>
      </w:r>
    </w:p>
    <w:p w14:paraId="01481679" w14:textId="3428C997" w:rsidR="00654938" w:rsidRDefault="00000000">
      <w:pPr>
        <w:pStyle w:val="NormalWeb"/>
        <w:spacing w:beforeAutospacing="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Universitas </w:t>
      </w:r>
      <w:r w:rsidR="00FD182B">
        <w:rPr>
          <w:rFonts w:ascii="Arial" w:hAnsi="Arial" w:cs="Arial"/>
          <w:b/>
          <w:bCs/>
          <w:color w:val="000000"/>
          <w:sz w:val="20"/>
          <w:szCs w:val="20"/>
        </w:rPr>
        <w:t>Winaya Mukti</w:t>
      </w:r>
    </w:p>
    <w:p w14:paraId="4592D5FB" w14:textId="77777777" w:rsidR="00654938" w:rsidRDefault="00000000">
      <w:pPr>
        <w:shd w:val="clear" w:color="auto" w:fill="F2F2F2"/>
        <w:divId w:val="1632784263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FORMULIR EVALUASI KEPUASAN STAKEHOLDER: PENDATAAN AWAL SURVEI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654938" w14:paraId="519187E0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D27D69A" w14:textId="77777777" w:rsidR="00654938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Judul Survei: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C609DC5" w14:textId="77777777" w:rsidR="00654938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54938" w14:paraId="4CC784AF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7167936" w14:textId="77777777" w:rsidR="00654938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Tahun Pelaksanaan Survei: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434E87B" w14:textId="77777777" w:rsidR="00654938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54938" w14:paraId="1C543E2F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D3A0ACA" w14:textId="77777777" w:rsidR="00654938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Jenis Stakeholder yang Dievaluasi (pilih): [ ] Mahasiswa [ ] Dosen [ ] Tendik [ ] Orang Tua [ ] Alumni [ ] Mitra Industri [ ] Pemerintah [ ] Masyarakat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6BC995C" w14:textId="77777777" w:rsidR="00654938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54938" w14:paraId="378C6CE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6E249CB" w14:textId="77777777" w:rsidR="00654938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Jumlah Responden Target: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235DDD8" w14:textId="77777777" w:rsidR="00654938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54938" w14:paraId="77F942F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13BA88D" w14:textId="77777777" w:rsidR="00654938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Metode Survei (pilih): [ ] Online [ ] Offline [ ] Wawancara [ ] FGD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8BDE4A5" w14:textId="77777777" w:rsidR="00654938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54938" w14:paraId="1D9D8ED2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08BD4D4" w14:textId="77777777" w:rsidR="00654938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Platform Survei (jika online):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F7098A9" w14:textId="77777777" w:rsidR="00654938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54938" w:rsidRPr="00FD182B" w14:paraId="24C9CA17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07CD8D8" w14:textId="77777777" w:rsidR="00654938" w:rsidRPr="00FD182B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FD182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Periode Pengumpulan Data (Mulai - Selesai):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097A60C" w14:textId="77777777" w:rsidR="00654938" w:rsidRPr="00FD182B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FD182B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654938" w14:paraId="4167C6B7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C5AA2E1" w14:textId="77777777" w:rsidR="00654938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Penanggung Jawab Survei (Nama &amp; Jabatan):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C27795D" w14:textId="77777777" w:rsidR="00654938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54938" w14:paraId="1A793484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53F43E8" w14:textId="77777777" w:rsidR="00654938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Nomor Referensi Dokumen Instrumen Evaluasi: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71CE490" w14:textId="77777777" w:rsidR="00654938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36E07B61" w14:textId="77777777" w:rsidR="00654938" w:rsidRDefault="00000000">
      <w:pPr>
        <w:shd w:val="clear" w:color="auto" w:fill="F2F2F2"/>
        <w:divId w:val="936864717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FORMULIR EVALUASI KEPUASAN STAKEHOLDER: REKAPITULASI HASIL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654938" w14:paraId="50F7E46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CEA0065" w14:textId="77777777" w:rsidR="00654938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81DF976" w14:textId="77777777" w:rsidR="00654938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54938" w14:paraId="66A7B39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1014623" w14:textId="77777777" w:rsidR="00654938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Aspek Penilaian / Indikator Kepuasan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8EC91F2" w14:textId="77777777" w:rsidR="00654938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54938" w14:paraId="1BD12AB8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AA1E7BF" w14:textId="77777777" w:rsidR="00654938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Jumlah Responden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0446B32" w14:textId="77777777" w:rsidR="00654938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54938" w14:paraId="192BB55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260883F" w14:textId="77777777" w:rsidR="00654938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Skor Rata-rata (Skala 1-5)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C57A398" w14:textId="77777777" w:rsidR="00654938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54938" w14:paraId="662C1E0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CD9A500" w14:textId="77777777" w:rsidR="00654938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Persentase Sangat Puas (%)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49BC047" w14:textId="77777777" w:rsidR="00654938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54938" w14:paraId="59EACA32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5883819" w14:textId="77777777" w:rsidR="00654938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Persentase Puas (%)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5DCFD36" w14:textId="77777777" w:rsidR="00654938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54938" w14:paraId="512DEBE2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F5BC83E" w14:textId="77777777" w:rsidR="00654938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Persentase Cukup Puas (%)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F1DB177" w14:textId="77777777" w:rsidR="00654938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54938" w14:paraId="2B738C28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9BF2C25" w14:textId="77777777" w:rsidR="00654938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>Persentase Kurang Puas (%)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60D689F" w14:textId="77777777" w:rsidR="00654938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54938" w14:paraId="69F724A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AD49FB2" w14:textId="77777777" w:rsidR="00654938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Persentase Sangat Kurang Puas (%)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9FF15E1" w14:textId="77777777" w:rsidR="00654938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54938" w14:paraId="420E92C7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945817E" w14:textId="77777777" w:rsidR="00654938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Rekomendasi Awal/Catatan Temuan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A85976B" w14:textId="77777777" w:rsidR="00654938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4421AAE5" w14:textId="77777777" w:rsidR="00654938" w:rsidRDefault="00000000">
      <w:pPr>
        <w:shd w:val="clear" w:color="auto" w:fill="F2F2F2"/>
        <w:divId w:val="106707202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FORMULIR EVALUASI KEPUASAN STAKEHOLDER: RENCANA TINDAK LANJUT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654938" w14:paraId="486F5BD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AA5DB6C" w14:textId="77777777" w:rsidR="00654938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7DF9BF9" w14:textId="77777777" w:rsidR="00654938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54938" w14:paraId="509ADA6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3237D1A" w14:textId="77777777" w:rsidR="00654938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Area Perbaikan/Permasalahan Utama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3835684" w14:textId="77777777" w:rsidR="00654938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54938" w14:paraId="72E4A3F7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FB949BA" w14:textId="77777777" w:rsidR="00654938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Rekomendasi Laporan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24E5A22" w14:textId="77777777" w:rsidR="00654938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54938" w14:paraId="4B6BA7D2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8731DDC" w14:textId="77777777" w:rsidR="00654938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Rencana Aksi Spesifik (SMART)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34D66C1" w14:textId="77777777" w:rsidR="00654938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54938" w14:paraId="1BD8F050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C11F57C" w14:textId="77777777" w:rsidR="00654938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Penanggung Jawab Unit/Individu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80390DA" w14:textId="77777777" w:rsidR="00654938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54938" w14:paraId="7AC576A8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C87DCDD" w14:textId="77777777" w:rsidR="00654938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Batas Waktu Pelaksanaan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3310625" w14:textId="77777777" w:rsidR="00654938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54938" w14:paraId="6F91AE8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465F43C" w14:textId="77777777" w:rsidR="00654938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Status (Belum Mulai/Sedang Berjalan/Selesai)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657562C" w14:textId="77777777" w:rsidR="00654938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54938" w14:paraId="6C3D0F24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2E22586" w14:textId="77777777" w:rsidR="00654938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Keterangan/Hasil Aktual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8C65879" w14:textId="77777777" w:rsidR="00654938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7D7ADB93" w14:textId="77777777" w:rsidR="00654938" w:rsidRDefault="00000000">
      <w:pPr>
        <w:shd w:val="clear" w:color="auto" w:fill="F2F2F2"/>
        <w:divId w:val="329452782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FORMULIR EVALUASI KEPUASAN STAKEHOLDER: VERIFIKASI DAN PERSETUJUAN AKHIR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654938" w14:paraId="654AC7C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D468E36" w14:textId="77777777" w:rsidR="00654938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 Verifikasi Laporan Akhir: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6CA988A" w14:textId="77777777" w:rsidR="00654938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54938" w:rsidRPr="00FD182B" w14:paraId="73D9188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0DE77AF" w14:textId="77777777" w:rsidR="00654938" w:rsidRPr="00FD182B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FD182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Nama Verifikator (Kepala Kantor Penjaminan Mutu):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1A22101" w14:textId="77777777" w:rsidR="00654938" w:rsidRPr="00FD182B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FD182B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654938" w14:paraId="4B43BAA8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A8FC1E5" w14:textId="77777777" w:rsidR="00654938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Tanda Tangan Verifikator: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80E64F4" w14:textId="77777777" w:rsidR="00654938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54938" w14:paraId="567D11A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05CACF5" w14:textId="77777777" w:rsidR="00654938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 Persetujuan Laporan Oleh Rektor: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E63D205" w14:textId="77777777" w:rsidR="00654938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54938" w14:paraId="280F1F48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71B74C3" w14:textId="77777777" w:rsidR="00654938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Catatan/Arahan Rektor: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5B13B1" w14:textId="77777777" w:rsidR="00654938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54938" w14:paraId="0623136F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72FC68D" w14:textId="414F53D9" w:rsidR="00654938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Tanda Tangan Rektor Universitas </w:t>
            </w:r>
            <w:r w:rsidR="00FD182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Winaya Mukti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EE0EE4F" w14:textId="77777777" w:rsidR="00654938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0AAD4EC9" w14:textId="77777777" w:rsidR="00654938" w:rsidRDefault="00654938">
      <w:pPr>
        <w:rPr>
          <w:rFonts w:ascii="Arial" w:eastAsia="Times New Roman" w:hAnsi="Arial" w:cs="Arial"/>
          <w:vanish/>
          <w:color w:val="000000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654938" w14:paraId="3391C445" w14:textId="7777777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1800" w:type="dxa"/>
              <w:right w:w="90" w:type="dxa"/>
            </w:tcMar>
            <w:vAlign w:val="center"/>
            <w:hideMark/>
          </w:tcPr>
          <w:p w14:paraId="35B4371B" w14:textId="77777777" w:rsidR="00654938" w:rsidRDefault="00000000">
            <w:pPr>
              <w:spacing w:before="16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Dibuat Oleh,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1800" w:type="dxa"/>
              <w:right w:w="90" w:type="dxa"/>
            </w:tcMar>
            <w:vAlign w:val="center"/>
            <w:hideMark/>
          </w:tcPr>
          <w:p w14:paraId="5DB2E897" w14:textId="77777777" w:rsidR="00654938" w:rsidRDefault="00000000">
            <w:pPr>
              <w:spacing w:before="16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Disetujui Oleh,</w:t>
            </w:r>
          </w:p>
        </w:tc>
      </w:tr>
      <w:tr w:rsidR="00654938" w14:paraId="437EC456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6"/>
              <w:gridCol w:w="3742"/>
              <w:gridCol w:w="295"/>
            </w:tblGrid>
            <w:tr w:rsidR="00654938" w14:paraId="4A214A82" w14:textId="77777777">
              <w:trPr>
                <w:jc w:val="center"/>
              </w:trPr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A23559E" w14:textId="77777777" w:rsidR="00654938" w:rsidRDefault="00000000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(</w:t>
                  </w:r>
                </w:p>
              </w:tc>
              <w:tc>
                <w:tcPr>
                  <w:tcW w:w="2850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vAlign w:val="center"/>
                  <w:hideMark/>
                </w:tcPr>
                <w:p w14:paraId="38988456" w14:textId="77777777" w:rsidR="00654938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E19AD7C" w14:textId="77777777" w:rsidR="00654938" w:rsidRDefault="00000000">
                  <w:pP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)</w:t>
                  </w:r>
                </w:p>
              </w:tc>
            </w:tr>
          </w:tbl>
          <w:p w14:paraId="7A343C9B" w14:textId="230F7769" w:rsidR="00654938" w:rsidRDefault="00FD182B">
            <w:pPr>
              <w:pStyle w:val="NormalWeb"/>
              <w:spacing w:before="240" w:beforeAutospacing="0"/>
              <w:jc w:val="center"/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  <w:t xml:space="preserve">KETUA SPMI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6"/>
              <w:gridCol w:w="3742"/>
              <w:gridCol w:w="295"/>
            </w:tblGrid>
            <w:tr w:rsidR="00654938" w14:paraId="543B5BE2" w14:textId="77777777">
              <w:trPr>
                <w:jc w:val="center"/>
              </w:trPr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1060F47" w14:textId="77777777" w:rsidR="00654938" w:rsidRDefault="00000000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(</w:t>
                  </w:r>
                </w:p>
              </w:tc>
              <w:tc>
                <w:tcPr>
                  <w:tcW w:w="2850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vAlign w:val="center"/>
                  <w:hideMark/>
                </w:tcPr>
                <w:p w14:paraId="2084F222" w14:textId="77777777" w:rsidR="00654938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749C5F0" w14:textId="77777777" w:rsidR="00654938" w:rsidRDefault="00000000">
                  <w:pP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)</w:t>
                  </w:r>
                </w:p>
              </w:tc>
            </w:tr>
          </w:tbl>
          <w:p w14:paraId="0440C2D3" w14:textId="7896F68A" w:rsidR="00654938" w:rsidRDefault="00000000">
            <w:pPr>
              <w:pStyle w:val="NormalWeb"/>
              <w:spacing w:before="240" w:beforeAutospacing="0"/>
              <w:jc w:val="center"/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  <w:t xml:space="preserve">Rektor Universitas </w:t>
            </w:r>
            <w:r w:rsidR="00FD182B"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  <w:t>Winaya Mukti</w:t>
            </w:r>
          </w:p>
        </w:tc>
      </w:tr>
    </w:tbl>
    <w:p w14:paraId="713EED1B" w14:textId="77777777" w:rsidR="00872F35" w:rsidRDefault="00872F35">
      <w:pPr>
        <w:rPr>
          <w:rFonts w:eastAsia="Times New Roman"/>
        </w:rPr>
      </w:pPr>
    </w:p>
    <w:sectPr w:rsidR="00872F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D10E54"/>
    <w:multiLevelType w:val="multilevel"/>
    <w:tmpl w:val="CB867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487D57"/>
    <w:multiLevelType w:val="multilevel"/>
    <w:tmpl w:val="9FBEB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8668052">
    <w:abstractNumId w:val="0"/>
  </w:num>
  <w:num w:numId="2" w16cid:durableId="18627454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82B"/>
    <w:rsid w:val="00356CB4"/>
    <w:rsid w:val="00654938"/>
    <w:rsid w:val="00872F35"/>
    <w:rsid w:val="00883FBD"/>
    <w:rsid w:val="00C01A04"/>
    <w:rsid w:val="00D31E98"/>
    <w:rsid w:val="00FD1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D0672E"/>
  <w15:chartTrackingRefBased/>
  <w15:docId w15:val="{9CEDB460-A1E3-44C6-8064-2306A90AB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text-center">
    <w:name w:val="text-center"/>
    <w:basedOn w:val="Normal"/>
    <w:pPr>
      <w:spacing w:before="100" w:beforeAutospacing="1" w:after="100" w:afterAutospacing="1"/>
      <w:jc w:val="center"/>
    </w:pPr>
  </w:style>
  <w:style w:type="paragraph" w:customStyle="1" w:styleId="bg-gray">
    <w:name w:val="bg-gray"/>
    <w:basedOn w:val="Normal"/>
    <w:pPr>
      <w:shd w:val="clear" w:color="auto" w:fill="F2F2F2"/>
      <w:spacing w:before="100" w:beforeAutospacing="1" w:after="100" w:afterAutospacing="1"/>
    </w:pPr>
  </w:style>
  <w:style w:type="paragraph" w:customStyle="1" w:styleId="section-title">
    <w:name w:val="section-title"/>
    <w:basedOn w:val="Normal"/>
    <w:pPr>
      <w:pBdr>
        <w:bottom w:val="single" w:sz="12" w:space="2" w:color="000000"/>
      </w:pBdr>
      <w:spacing w:before="225" w:after="100" w:afterAutospacing="1"/>
    </w:pPr>
    <w:rPr>
      <w:b/>
      <w:bCs/>
      <w:caps/>
      <w:sz w:val="20"/>
      <w:szCs w:val="20"/>
    </w:rPr>
  </w:style>
  <w:style w:type="paragraph" w:customStyle="1" w:styleId="no-border">
    <w:name w:val="no-border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FD18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707202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329452782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477264570">
      <w:marLeft w:val="0"/>
      <w:marRight w:val="0"/>
      <w:marTop w:val="800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936864717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1122722496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1358896517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1632784263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1855802361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2053769603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1154</Words>
  <Characters>6583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</dc:creator>
  <cp:keywords/>
  <dc:description/>
  <cp:lastModifiedBy>DAC</cp:lastModifiedBy>
  <cp:revision>3</cp:revision>
  <dcterms:created xsi:type="dcterms:W3CDTF">2026-06-09T07:13:00Z</dcterms:created>
  <dcterms:modified xsi:type="dcterms:W3CDTF">2026-06-12T03:55:00Z</dcterms:modified>
</cp:coreProperties>
</file>