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A870C5" w:rsidRPr="009E1F29" w14:paraId="4C09B749" w14:textId="77777777" w:rsidTr="009D11CE">
        <w:trPr>
          <w:divId w:val="419445294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D3CAAF" w14:textId="77777777" w:rsidR="00A870C5" w:rsidRPr="009E1F29" w:rsidRDefault="00A870C5" w:rsidP="00AC5C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1F29">
              <w:rPr>
                <w:b/>
                <w:bCs/>
                <w:noProof/>
              </w:rPr>
              <w:drawing>
                <wp:anchor distT="0" distB="0" distL="114300" distR="114300" simplePos="0" relativeHeight="251659264" behindDoc="1" locked="0" layoutInCell="1" allowOverlap="1" wp14:anchorId="0BE4F9F3" wp14:editId="45435C77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9990516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B1361DB" w14:textId="77777777" w:rsidR="00A870C5" w:rsidRDefault="00A870C5" w:rsidP="00AC5C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19DF6EF" w14:textId="77777777" w:rsidR="00A870C5" w:rsidRDefault="00A870C5" w:rsidP="00AC5CD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41709A3" w14:textId="77777777" w:rsidR="00A870C5" w:rsidRDefault="00A870C5" w:rsidP="00AC5CD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2D991BF" w14:textId="77777777" w:rsidR="00A870C5" w:rsidRPr="009E1F29" w:rsidRDefault="00A870C5" w:rsidP="00AC5C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E1F29">
              <w:rPr>
                <w:rFonts w:ascii="Times New Roman" w:hAnsi="Times New Roman" w:cs="Times New Roman"/>
                <w:b/>
                <w:bCs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3CEE" w14:textId="77777777" w:rsidR="00A870C5" w:rsidRPr="009E1F29" w:rsidRDefault="00A870C5" w:rsidP="00AC5CD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1F29">
              <w:rPr>
                <w:rFonts w:ascii="Times New Roman" w:hAnsi="Times New Roman" w:cs="Times New Roman"/>
                <w:b/>
                <w:bCs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498F" w14:textId="397787D3" w:rsidR="00A870C5" w:rsidRPr="009E1F29" w:rsidRDefault="00A870C5" w:rsidP="00AC5C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02</w:t>
            </w:r>
            <w:r w:rsidRPr="009E1F29">
              <w:rPr>
                <w:rFonts w:ascii="Times New Roman" w:hAnsi="Times New Roman" w:cs="Times New Roman"/>
                <w:b/>
                <w:bCs/>
              </w:rPr>
              <w:t>/STD/SPMI/UNW/20</w:t>
            </w: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</w:tr>
      <w:tr w:rsidR="00A870C5" w:rsidRPr="009E1F29" w14:paraId="25A852B6" w14:textId="77777777" w:rsidTr="009D11CE">
        <w:trPr>
          <w:divId w:val="419445294"/>
          <w:trHeight w:val="164"/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C9382C" w14:textId="77777777" w:rsidR="00A870C5" w:rsidRPr="009E1F29" w:rsidRDefault="00A870C5" w:rsidP="00AC5C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CC2DA" w14:textId="77777777" w:rsidR="00A870C5" w:rsidRPr="009E1F29" w:rsidRDefault="00A870C5" w:rsidP="00AC5CD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E1F29">
              <w:rPr>
                <w:rFonts w:ascii="Times New Roman" w:hAnsi="Times New Roman" w:cs="Times New Roman"/>
                <w:b/>
                <w:bCs/>
              </w:rPr>
              <w:t>Tgl</w:t>
            </w:r>
            <w:proofErr w:type="spellEnd"/>
            <w:r w:rsidRPr="009E1F2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E1F29">
              <w:rPr>
                <w:rFonts w:ascii="Times New Roman" w:hAnsi="Times New Roman" w:cs="Times New Roman"/>
                <w:b/>
                <w:bCs/>
              </w:rPr>
              <w:t>Pembuatan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C215B" w14:textId="6883BC05" w:rsidR="00A870C5" w:rsidRPr="009E1F29" w:rsidRDefault="00A870C5" w:rsidP="00AC5CD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Maret 2026</w:t>
            </w:r>
          </w:p>
        </w:tc>
      </w:tr>
      <w:tr w:rsidR="00A870C5" w:rsidRPr="009E1F29" w14:paraId="5D135F8F" w14:textId="77777777" w:rsidTr="009D11CE">
        <w:trPr>
          <w:divId w:val="419445294"/>
          <w:trHeight w:val="164"/>
          <w:jc w:val="center"/>
        </w:trPr>
        <w:tc>
          <w:tcPr>
            <w:tcW w:w="41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79E1DD" w14:textId="77777777" w:rsidR="00A870C5" w:rsidRPr="009E1F29" w:rsidRDefault="00A870C5" w:rsidP="00AC5C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BBA4" w14:textId="77777777" w:rsidR="00A870C5" w:rsidRPr="009E1F29" w:rsidRDefault="00A870C5" w:rsidP="00AC5CD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E1F29">
              <w:rPr>
                <w:rFonts w:ascii="Times New Roman" w:hAnsi="Times New Roman" w:cs="Times New Roman"/>
                <w:b/>
                <w:bCs/>
              </w:rPr>
              <w:t>Revisi</w:t>
            </w:r>
            <w:proofErr w:type="spellEnd"/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730C" w14:textId="0EB2CE66" w:rsidR="00A870C5" w:rsidRPr="009E1F29" w:rsidRDefault="00A870C5" w:rsidP="00AC5CD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</w:tr>
      <w:tr w:rsidR="00A870C5" w:rsidRPr="009E1F29" w14:paraId="3FA6DD2D" w14:textId="77777777" w:rsidTr="009D11CE">
        <w:trPr>
          <w:divId w:val="419445294"/>
          <w:trHeight w:val="164"/>
          <w:jc w:val="center"/>
        </w:trPr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E6BC" w14:textId="77777777" w:rsidR="00A870C5" w:rsidRPr="009E1F29" w:rsidRDefault="00A870C5" w:rsidP="00AC5C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A8D1" w14:textId="77777777" w:rsidR="00A870C5" w:rsidRPr="009E1F29" w:rsidRDefault="00A870C5" w:rsidP="00AC5CD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1F29">
              <w:rPr>
                <w:rFonts w:ascii="Times New Roman" w:hAnsi="Times New Roman" w:cs="Times New Roman"/>
                <w:b/>
                <w:bCs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30B1" w14:textId="6924ED17" w:rsidR="00A870C5" w:rsidRPr="009E1F29" w:rsidRDefault="00A870C5" w:rsidP="00AC5CD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Manajemen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Resiko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Universitas</w:t>
            </w:r>
          </w:p>
        </w:tc>
      </w:tr>
      <w:tr w:rsidR="00A870C5" w:rsidRPr="009E1F29" w14:paraId="2D17FA2A" w14:textId="77777777" w:rsidTr="009D11CE">
        <w:trPr>
          <w:divId w:val="419445294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F03E" w14:textId="77777777" w:rsidR="00A870C5" w:rsidRPr="009E1F29" w:rsidRDefault="00A870C5" w:rsidP="00AC5CDD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E1F29">
              <w:rPr>
                <w:rFonts w:ascii="Times New Roman" w:hAnsi="Times New Roman" w:cs="Times New Roman"/>
                <w:b/>
                <w:bCs/>
              </w:rPr>
              <w:t>Satuan</w:t>
            </w:r>
            <w:proofErr w:type="spellEnd"/>
            <w:r w:rsidRPr="009E1F2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E1F29">
              <w:rPr>
                <w:rFonts w:ascii="Times New Roman" w:hAnsi="Times New Roman" w:cs="Times New Roman"/>
                <w:b/>
                <w:bCs/>
              </w:rPr>
              <w:t>Penjaminnan</w:t>
            </w:r>
            <w:proofErr w:type="spellEnd"/>
            <w:r w:rsidRPr="009E1F29">
              <w:rPr>
                <w:rFonts w:ascii="Times New Roman" w:hAnsi="Times New Roman" w:cs="Times New Roman"/>
                <w:b/>
                <w:bCs/>
              </w:rPr>
              <w:t xml:space="preserve">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0861D" w14:textId="77777777" w:rsidR="00A870C5" w:rsidRPr="009E1F29" w:rsidRDefault="00A870C5" w:rsidP="00AC5CD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E1F29">
              <w:rPr>
                <w:rFonts w:ascii="Times New Roman" w:hAnsi="Times New Roman" w:cs="Times New Roman"/>
                <w:b/>
                <w:bCs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EFA8" w14:textId="48A8681E" w:rsidR="00A870C5" w:rsidRPr="009E1F29" w:rsidRDefault="00A870C5" w:rsidP="00AC5CDD">
            <w:pPr>
              <w:spacing w:before="160" w:after="160"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9FDCB46" w14:textId="77777777" w:rsidR="00752E04" w:rsidRDefault="00000000">
      <w:pPr>
        <w:divId w:val="419445294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086C07A9" w14:textId="50A969B2" w:rsidR="00752E04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SOP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untuk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menetapkan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standar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dalam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pengelolaan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risiko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</w:t>
      </w:r>
      <w:proofErr w:type="spellStart"/>
      <w:r w:rsidR="00A870C5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A870C5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secara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sistematis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komprehensif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berkelanjutan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guna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memastikan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pencapaian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tujuan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strategis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menjaga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keberlangsungan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operasional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336E9FF5" w14:textId="77777777" w:rsidR="00752E04" w:rsidRDefault="00000000">
      <w:pPr>
        <w:divId w:val="173616607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35FB515F" w14:textId="1538C1EB" w:rsidR="00752E04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mencakup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aktivitas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risiko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terjadi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Universitas </w:t>
      </w:r>
      <w:proofErr w:type="spellStart"/>
      <w:r w:rsidR="00A870C5">
        <w:rPr>
          <w:rFonts w:ascii="Arial" w:hAnsi="Arial" w:cs="Arial"/>
          <w:color w:val="000000"/>
          <w:sz w:val="20"/>
          <w:szCs w:val="20"/>
        </w:rPr>
        <w:t>Winaya</w:t>
      </w:r>
      <w:proofErr w:type="spellEnd"/>
      <w:r w:rsidR="00A870C5">
        <w:rPr>
          <w:rFonts w:ascii="Arial" w:hAnsi="Arial" w:cs="Arial"/>
          <w:color w:val="000000"/>
          <w:sz w:val="20"/>
          <w:szCs w:val="20"/>
        </w:rPr>
        <w:t xml:space="preserve"> Mukti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mulai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dari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identifikasi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analisis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evaluasi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perlakuan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pemantauan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hingga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pelaporan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risiko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pada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fakultas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program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studi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proyek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ada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di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lingkungan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universitas.</w:t>
      </w:r>
    </w:p>
    <w:p w14:paraId="056D7B6A" w14:textId="77777777" w:rsidR="00752E04" w:rsidRDefault="00000000">
      <w:pPr>
        <w:divId w:val="174622104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54243313" w14:textId="1F6FEF71" w:rsidR="00752E04" w:rsidRPr="00A870C5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A870C5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Manajemen Risiko Universitas:</w:t>
      </w:r>
      <w:r w:rsidRPr="00A870C5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Proses sistematis dalam mengidentifikasi, menganalisis, mengevaluasi, menangani, dan memantau risiko yang dapat mempengaruhi pencapaian tujuan Universitas </w:t>
      </w:r>
      <w:r w:rsidR="00A870C5">
        <w:rPr>
          <w:rFonts w:ascii="Arial" w:eastAsia="Times New Roman" w:hAnsi="Arial" w:cs="Arial"/>
          <w:color w:val="000000"/>
          <w:sz w:val="20"/>
          <w:szCs w:val="20"/>
          <w:lang w:val="pt-BR"/>
        </w:rPr>
        <w:t>Winaya Mukti</w:t>
      </w:r>
      <w:r w:rsidRPr="00A870C5">
        <w:rPr>
          <w:rFonts w:ascii="Arial" w:eastAsia="Times New Roman" w:hAnsi="Arial" w:cs="Arial"/>
          <w:color w:val="000000"/>
          <w:sz w:val="20"/>
          <w:szCs w:val="20"/>
          <w:lang w:val="pt-BR"/>
        </w:rPr>
        <w:t>.</w:t>
      </w:r>
    </w:p>
    <w:p w14:paraId="0BC84822" w14:textId="77777777" w:rsidR="00752E04" w:rsidRPr="00A870C5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A870C5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Risiko:</w:t>
      </w:r>
      <w:r w:rsidRPr="00A870C5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Dampak ketidakpastian terhadap tujuan, baik positif maupun negatif, yang dapat diukur dari segi kemungkinan dan konsekuensinya.</w:t>
      </w:r>
    </w:p>
    <w:p w14:paraId="1D83E6DE" w14:textId="77777777" w:rsidR="00752E04" w:rsidRPr="00A870C5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A870C5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Pemilik Risiko:</w:t>
      </w:r>
      <w:r w:rsidRPr="00A870C5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Individu atau unit kerja yang memiliki tanggung jawab dan akuntabilitas untuk mengelola suatu risiko tertentu.</w:t>
      </w:r>
    </w:p>
    <w:p w14:paraId="683C940F" w14:textId="77777777" w:rsidR="00752E04" w:rsidRPr="00A870C5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A870C5">
        <w:rPr>
          <w:rFonts w:ascii="Arial" w:eastAsia="Times New Roman" w:hAnsi="Arial" w:cs="Arial"/>
          <w:b/>
          <w:bCs/>
          <w:color w:val="000000"/>
          <w:sz w:val="20"/>
          <w:szCs w:val="20"/>
          <w:lang w:val="pt-BR"/>
        </w:rPr>
        <w:t>Mitigasi Risiko:</w:t>
      </w:r>
      <w:r w:rsidRPr="00A870C5">
        <w:rPr>
          <w:rFonts w:ascii="Arial" w:eastAsia="Times New Roman" w:hAnsi="Arial" w:cs="Arial"/>
          <w:color w:val="000000"/>
          <w:sz w:val="20"/>
          <w:szCs w:val="20"/>
          <w:lang w:val="pt-BR"/>
        </w:rPr>
        <w:t xml:space="preserve"> Tindakan atau serangkaian tindakan yang diambil untuk mengurangi kemungkinan terjadinya risiko atau dampak yang ditimbulkan jika risiko tersebut terjadi.</w:t>
      </w:r>
    </w:p>
    <w:p w14:paraId="7708F33D" w14:textId="77777777" w:rsidR="00752E04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Register Risiko: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Dokumen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komprehensif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berisi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daftar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risiko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teridentifikasi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hasil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analisis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rencana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perlakuan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status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implementasi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,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informasi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relevan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lainnya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2D686BAA" w14:textId="77777777" w:rsidR="00752E04" w:rsidRDefault="00000000">
      <w:pPr>
        <w:divId w:val="186177536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752E04" w14:paraId="25B60E4E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F72004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940954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36A71F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752E04" w14:paraId="5A25060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4F8919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4B57DB" w14:textId="77777777" w:rsidR="00752E0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Pembentukan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Tim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 Universitas (TMRU)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7622E3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</w:p>
        </w:tc>
      </w:tr>
      <w:tr w:rsidR="00752E04" w14:paraId="538A27C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6510C9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41CB7C" w14:textId="77777777" w:rsidR="00752E0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Penetapan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Konteks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Internal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Eksternal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280D12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Manajemen Risiko Universitas (TMRU)</w:t>
            </w:r>
          </w:p>
        </w:tc>
      </w:tr>
      <w:tr w:rsidR="00752E04" w14:paraId="309A6AE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24FEFE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57403A" w14:textId="77777777" w:rsidR="00752E04" w:rsidRPr="00A870C5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870C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Identifikasi Risiko pada Seluruh Unit Kerja dan Proses Utama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479E8E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TMRU</w:t>
            </w:r>
          </w:p>
        </w:tc>
      </w:tr>
      <w:tr w:rsidR="00752E04" w14:paraId="79B9321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03038B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ABC21E" w14:textId="77777777" w:rsidR="00752E0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Penentuan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Kemungkinan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42AB79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TMRU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input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Unit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Kerja</w:t>
            </w:r>
            <w:proofErr w:type="spellEnd"/>
          </w:p>
        </w:tc>
      </w:tr>
      <w:tr w:rsidR="00752E04" w14:paraId="556750E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C3CD8F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B1D71F" w14:textId="77777777" w:rsidR="00752E0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Evaluasi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Penentuan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Tingkat Risiko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Prioritasi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967083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TMRU</w:t>
            </w:r>
          </w:p>
        </w:tc>
      </w:tr>
      <w:tr w:rsidR="00752E04" w14:paraId="3770D84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9742F8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F125E0" w14:textId="77777777" w:rsidR="00752E0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Penentuan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Perlakuan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Mitigasi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Transfer,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Hindari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Terima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46A691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TMRU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Pemilik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</w:t>
            </w:r>
          </w:p>
        </w:tc>
      </w:tr>
      <w:tr w:rsidR="00752E04" w14:paraId="2DABE5C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F24F0CE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36FBB5" w14:textId="77777777" w:rsidR="00752E04" w:rsidRPr="00A870C5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870C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Penyusunan Rencana Penanganan Risiko (Mitigasi)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6325BF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Pemilik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dengan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koordinasi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TMRU</w:t>
            </w:r>
          </w:p>
        </w:tc>
      </w:tr>
      <w:tr w:rsidR="00752E04" w14:paraId="621A3B4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9BEC60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C7DEDE" w14:textId="77777777" w:rsidR="00752E0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Rencana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Penanganan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CBDA2C6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Pemilik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</w:t>
            </w:r>
          </w:p>
        </w:tc>
      </w:tr>
      <w:tr w:rsidR="00752E04" w14:paraId="0B8B0CD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60F939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45BECC" w14:textId="77777777" w:rsidR="00752E0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Pemantauan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Efektivitas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Tindakan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Mitigasi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Perubahan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Lingkungan Risiko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B56FB3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Pemilik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Risiko, TMRU</w:t>
            </w:r>
          </w:p>
        </w:tc>
      </w:tr>
      <w:tr w:rsidR="00752E04" w14:paraId="2F38CF8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7802F2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15E743" w14:textId="77777777" w:rsidR="00752E0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Pelaporan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 dan Status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Penanganannya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Puncak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55DE2A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TMRU</w:t>
            </w:r>
          </w:p>
        </w:tc>
      </w:tr>
      <w:tr w:rsidR="00752E04" w14:paraId="561ACFE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7DE820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3EE00D" w14:textId="77777777" w:rsidR="00752E0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Tinjauan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Manajemen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Risiko oleh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dan Senat Universitas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26370C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Senat, TMRU</w:t>
            </w:r>
          </w:p>
        </w:tc>
      </w:tr>
      <w:tr w:rsidR="00752E04" w14:paraId="52D22DA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A5C2C7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2E368B" w14:textId="77777777" w:rsidR="00752E04" w:rsidRPr="00A870C5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870C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Komunikasi dan Konsultasi Risiko secara Berkala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6EF3BB3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TMRU,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Seluruh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Civitas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Akademika</w:t>
            </w:r>
            <w:proofErr w:type="spellEnd"/>
          </w:p>
        </w:tc>
      </w:tr>
      <w:tr w:rsidR="00752E04" w14:paraId="24BAC36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2D26AB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315C44" w14:textId="77777777" w:rsidR="00752E04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Pembaruan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Register Risiko 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Peningkatan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Berkelanjutan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AD76FF" w14:textId="77777777" w:rsidR="00752E04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TMRU</w:t>
            </w:r>
          </w:p>
        </w:tc>
      </w:tr>
    </w:tbl>
    <w:p w14:paraId="2BE6BA5B" w14:textId="77777777" w:rsidR="00752E04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Manajemen Risiko Universitas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752E04" w14:paraId="18C80CC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52E04" w14:paraId="76490F64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4D880588" w14:textId="77777777" w:rsidR="00752E04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6BE05920" w14:textId="77777777" w:rsidR="00752E04" w:rsidRDefault="00752E0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2E04" w14:paraId="3BAADC8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D9DD96C" w14:textId="77777777" w:rsidR="00752E0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52E04" w14:paraId="1EDB967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52E04" w14:paraId="5857411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4D9F34B" w14:textId="77777777" w:rsidR="00752E0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Pembentukan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TMRU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Konteks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&amp; TMRU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668D5B7" w14:textId="77777777" w:rsidR="00752E04" w:rsidRDefault="00752E0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2E04" w14:paraId="3F1D64D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28038F" w14:textId="77777777" w:rsidR="00752E0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52E04" w14:paraId="3F961C8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52E04" w14:paraId="21DC9C9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5B31294" w14:textId="77777777" w:rsidR="00752E0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Risiko (Unit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Unit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Kerja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&amp; TMRU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77145F9" w14:textId="77777777" w:rsidR="00752E04" w:rsidRDefault="00752E0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2E04" w14:paraId="5B38367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CD0396E" w14:textId="77777777" w:rsidR="00752E0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52E04" w14:paraId="3C70B39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52E04" w14:paraId="072246D5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68F00E6" w14:textId="77777777" w:rsidR="00752E0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Analisis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Evaluasi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Risiko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TMRU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9041399" w14:textId="77777777" w:rsidR="00752E04" w:rsidRDefault="00752E0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2E04" w14:paraId="72A1C62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AA68DFB" w14:textId="77777777" w:rsidR="00752E0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52E04" w14:paraId="69860557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52E04" w14:paraId="3B5A356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433AA1B3" w14:textId="77777777" w:rsidR="00752E0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Perlakuan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Rencana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Mitigasi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TMRU &amp;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Pemilik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Risiko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0EBFA768" w14:textId="77777777" w:rsidR="00752E04" w:rsidRDefault="00752E0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2E04" w14:paraId="534A5DC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587BC29" w14:textId="77777777" w:rsidR="00752E0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52E04" w:rsidRPr="009D11CE" w14:paraId="6D22A60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52E04" w:rsidRPr="009D11CE" w14:paraId="6C7716B6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6FBFF1E" w14:textId="77777777" w:rsidR="00752E04" w:rsidRPr="00A870C5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A870C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Implementasi Rencana Mitigasi</w:t>
                  </w:r>
                  <w:r w:rsidRPr="00A870C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A870C5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Pemilik Risiko</w:t>
                  </w:r>
                  <w:r w:rsidRPr="00A870C5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2FAF24C7" w14:textId="77777777" w:rsidR="00752E04" w:rsidRPr="00A870C5" w:rsidRDefault="00752E0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752E04" w14:paraId="499C8FC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5495707" w14:textId="77777777" w:rsidR="00752E0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52E04" w14:paraId="3709E48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52E04" w14:paraId="5428E7D3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16444572" w14:textId="77777777" w:rsidR="00752E0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Pemantauan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&amp;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Pelaporan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Risiko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Pemilik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Risiko &amp; TMRU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40527972" w14:textId="77777777" w:rsidR="00752E04" w:rsidRDefault="00752E0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2E04" w14:paraId="24B5687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191E2C5" w14:textId="77777777" w:rsidR="00752E0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52E04" w14:paraId="6357233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52E04" w14:paraId="65612C3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E75B9AE" w14:textId="77777777" w:rsidR="00752E0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Tinjauan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Manajemen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Risiko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 &amp; Senat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BEB0CCE" w14:textId="77777777" w:rsidR="00752E04" w:rsidRDefault="00752E0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2E04" w14:paraId="7EE6C07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0EEA96F" w14:textId="77777777" w:rsidR="00752E0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52E04" w14:paraId="5C4AEED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752E04" w14:paraId="6DC100A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5739250" w14:textId="77777777" w:rsidR="00752E04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Peningkatan</w:t>
                  </w:r>
                  <w:proofErr w:type="spellEnd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Berkelanjutan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 xml:space="preserve">PJ: TMRU &amp; </w:t>
                  </w:r>
                  <w:proofErr w:type="spellStart"/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Rektor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04398D5" w14:textId="77777777" w:rsidR="00752E04" w:rsidRDefault="00752E0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52E04" w14:paraId="79A04AD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1B937D9" w14:textId="77777777" w:rsidR="00752E04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752E04" w14:paraId="7B6B250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752E04" w14:paraId="2FCD0A9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563C6C4" w14:textId="77777777" w:rsidR="00752E04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681B53CF" w14:textId="77777777" w:rsidR="00752E04" w:rsidRDefault="00752E04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587989C3" w14:textId="77777777" w:rsidR="00752E04" w:rsidRDefault="00000000">
      <w:pPr>
        <w:divId w:val="30324304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49A6EB76" w14:textId="77777777" w:rsidR="00752E04" w:rsidRPr="00A870C5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A870C5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risiko prioritas tinggi yang telah memiliki rencana mitigasi dan sedang dalam implementasi.</w:t>
      </w:r>
    </w:p>
    <w:p w14:paraId="23A3DDBE" w14:textId="77777777" w:rsidR="00752E0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Frekuensi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peninjauan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dan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pembaruan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Register Risiko Universitas per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tahun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607E8DA0" w14:textId="77777777" w:rsidR="00752E0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Persentase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kepatuhan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seluruh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unit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kerja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terhadap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prosedur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risiko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720C1787" w14:textId="77777777" w:rsidR="00752E0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Jumlah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insiden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kejadian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negatif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yang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dapat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dihindari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berkat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implementasi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risiko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14:paraId="54EF7F2B" w14:textId="77777777" w:rsidR="00752E04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 xml:space="preserve">Tingkat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pemahaman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civitas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akademika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mengenai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pentingnya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manajemen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risiko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berdasarkan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survei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/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sosialisasi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</w:rPr>
        <w:t>).</w:t>
      </w:r>
    </w:p>
    <w:p w14:paraId="02EE6878" w14:textId="77777777" w:rsidR="00752E04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 xml:space="preserve">FORMULIR SOP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>Manajemen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u w:val="single"/>
        </w:rPr>
        <w:t xml:space="preserve"> Risiko Universitas</w:t>
      </w:r>
    </w:p>
    <w:p w14:paraId="0F2A80E3" w14:textId="00771480" w:rsidR="00752E04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proofErr w:type="spellStart"/>
      <w:r w:rsidR="00A870C5">
        <w:rPr>
          <w:rFonts w:ascii="Arial" w:hAnsi="Arial" w:cs="Arial"/>
          <w:b/>
          <w:bCs/>
          <w:color w:val="000000"/>
          <w:sz w:val="20"/>
          <w:szCs w:val="20"/>
        </w:rPr>
        <w:t>Winaya</w:t>
      </w:r>
      <w:proofErr w:type="spellEnd"/>
      <w:r w:rsidR="00A870C5">
        <w:rPr>
          <w:rFonts w:ascii="Arial" w:hAnsi="Arial" w:cs="Arial"/>
          <w:b/>
          <w:bCs/>
          <w:color w:val="000000"/>
          <w:sz w:val="20"/>
          <w:szCs w:val="20"/>
        </w:rPr>
        <w:t xml:space="preserve"> Mukti</w:t>
      </w:r>
    </w:p>
    <w:p w14:paraId="6C9F4E45" w14:textId="77777777" w:rsidR="00752E04" w:rsidRDefault="00000000">
      <w:pPr>
        <w:shd w:val="clear" w:color="auto" w:fill="F2F2F2"/>
        <w:divId w:val="70084920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1: Pendataan Awal Identifikasi Risiko Universitas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52E04" w14:paraId="55E9D40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8A9AB0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Nama Unit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Pelapor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5D21E2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3CFFE43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783DB5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Identifikasi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E3F376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174E89B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E3C0FE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870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 xml:space="preserve">Deskripsi Risiko (Apa yang bisa terjadi?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Dimana? Kapan?)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6F9908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5AD00B3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053793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Kategori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Risiko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misal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Akademik,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Finansial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Operasional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Reputasi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Teknologi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Lingkungan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Hukum &amp;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Kepatuhan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31C7EF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3D22126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4C272E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Penyebab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Potensial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8811DC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15B2A28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F286EA0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Potensial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jelaskan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terjadi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28EA56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79AF01C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122B94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Pemilik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Risiko (Unit/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bertanggung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jawab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1E7D05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78C9B49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E345C2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Kontrol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Eksisting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jelaskan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F7F048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D22457E" w14:textId="77777777" w:rsidR="00752E04" w:rsidRDefault="00000000">
      <w:pPr>
        <w:shd w:val="clear" w:color="auto" w:fill="F2F2F2"/>
        <w:divId w:val="706831009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2: Analisis dan Evaluasi Risiko Universitas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52E04" w14:paraId="6DCEC50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6D0F2FA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 Risiko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Formulir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063292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55CC35B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69B460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Deskripsi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Risiko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399313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651107F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348F76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Skala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Kemungkinan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(1-5: Sangat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- Sangat Tinggi)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705245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6CE44F4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6A9186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Skala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Dampak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(1-5: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Signifikan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Bencana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5DADE0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0166A6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C33084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Tingkat Risiko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Otomatis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Menengah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Tinggi,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Ekstrem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28EF07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3F5E32A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A0B76FE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Prioritas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Risiko (Sangat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, Sedang, Tinggi, Sangat Tinggi)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4E0CE7D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:rsidRPr="009D11CE" w14:paraId="027ECAC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CB0991" w14:textId="77777777" w:rsidR="00752E04" w:rsidRPr="00A870C5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A870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Rekomendasi Perlakuan Risiko (Mitigasi, Transfer, Hindari, Terima)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3AB6AC" w14:textId="77777777" w:rsidR="00752E04" w:rsidRPr="00A870C5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870C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52E04" w14:paraId="4D3CE3E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35725B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Tindakan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Mitigasi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Diusulkan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70ECE4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1C35402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FF3516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Indikator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Keberhasilan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Mitigasi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A45A9E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30A2D47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EA1EEF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Batas Waktu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Mitigasi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B194B5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3FAD3D9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BCFA72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Penanggung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Jawab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Mitigasi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E0C9DE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41F9726" w14:textId="77777777" w:rsidR="00752E04" w:rsidRDefault="00000000">
      <w:pPr>
        <w:shd w:val="clear" w:color="auto" w:fill="F2F2F2"/>
        <w:divId w:val="38452653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3: Verifikasi dan Pemantauan Perlakuan Risiko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52E04" w14:paraId="320C672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F684D6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No. Risiko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dari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Formulir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1)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E5305A5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598979F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DF1A31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Deskripsi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Risiko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FC9268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3F6B64B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19F9CA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Tindakan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Mitigasi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Telah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Dilakukan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907F2B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6813D98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03C75B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Pelaksanaan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039FBD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11D51DB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C8D9910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Status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Implementasi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(Telah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Dilaksanakan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Sedang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Berlangsung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/ Belum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Dilaksanakan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35E669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171D7E7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E0D715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Efektivitas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Tindakan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Mitigasi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(Sangat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Efektif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Efektif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Kurang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Efektif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Tidak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Efektif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A81AEB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35FD3EE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18A686F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Perubahan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Tingkat Risiko Setelah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Mitigasi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(Jika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Rendah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Menengah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Tinggi,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Ekstrem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D5612A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51436EC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622789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Tindak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Lanjut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Diperlukan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jika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939EE5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3C2A241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FE0CAF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Pemantauan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394C20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025FAB7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B77699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Petugas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Pemantau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4DA92C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2B40D935" w14:textId="77777777" w:rsidR="00752E04" w:rsidRDefault="00000000">
      <w:pPr>
        <w:shd w:val="clear" w:color="auto" w:fill="F2F2F2"/>
        <w:divId w:val="124919807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4: Rekapitulasi &amp; Persetujuan Manajemen Risiko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752E04" w:rsidRPr="009D11CE" w14:paraId="318CF39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D980D9" w14:textId="77777777" w:rsidR="00752E04" w:rsidRPr="00A870C5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A870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Periode Pelaporan (misal: Semester Ganjil 2024/2025)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030F753" w14:textId="77777777" w:rsidR="00752E04" w:rsidRPr="00A870C5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870C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52E04" w14:paraId="0206158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6A73F4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Risiko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Teridentifikasi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EF07AC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0BCED83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746675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Risiko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Prioritas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Tinggi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28B79DD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14:paraId="13AD74A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49BA62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Jumlah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Risiko yang Telah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Dimitigasi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C7FF381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:rsidRPr="009D11CE" w14:paraId="01B4C54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610DE1" w14:textId="77777777" w:rsidR="00752E04" w:rsidRPr="00A870C5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A870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Ringkasan Risiko Kritis Tersisa (jika ada, beserta rencana penanganan lanjut)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5E10BC" w14:textId="77777777" w:rsidR="00752E04" w:rsidRPr="00A870C5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870C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52E04" w14:paraId="1796C6A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0119E0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Kepada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4A5B21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:rsidRPr="009D11CE" w14:paraId="7CA0DB3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508B7B" w14:textId="77777777" w:rsidR="00752E04" w:rsidRPr="00A870C5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A870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Catatan &amp; Komentar Ketua Tim Manajemen Risiko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039CBD" w14:textId="77777777" w:rsidR="00752E04" w:rsidRPr="00A870C5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870C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52E04" w14:paraId="56B67D24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05F384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Persetujuan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Rektor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5BED96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52E04" w:rsidRPr="009D11CE" w14:paraId="3AA9B4D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1EBAC6A" w14:textId="77777777" w:rsidR="00752E04" w:rsidRPr="00A870C5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A870C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Tanda Tangan Ketua Tim Manajemen Risiko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422C49" w14:textId="77777777" w:rsidR="00752E04" w:rsidRPr="00A870C5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A870C5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752E04" w14:paraId="6888ABF3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8AE75C" w14:textId="77777777" w:rsidR="00752E04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Tanda Tangan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DA6CB2" w14:textId="77777777" w:rsidR="00752E04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451F38F" w14:textId="77777777" w:rsidR="00A870C5" w:rsidRDefault="00A870C5" w:rsidP="009D11CE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4D2B3207" w14:textId="77777777" w:rsidR="009D11CE" w:rsidRDefault="009D11CE" w:rsidP="009D11CE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5AE3C4A3" w14:textId="77777777" w:rsidR="009D11CE" w:rsidRDefault="009D11CE" w:rsidP="009D11CE">
      <w:pPr>
        <w:rPr>
          <w:rFonts w:ascii="Arial" w:eastAsia="Times New Roman" w:hAnsi="Arial" w:cs="Arial"/>
          <w:color w:val="000000"/>
          <w:sz w:val="20"/>
          <w:szCs w:val="20"/>
        </w:rPr>
      </w:pPr>
    </w:p>
    <w:p w14:paraId="49C6DE43" w14:textId="77777777" w:rsidR="009D11CE" w:rsidRDefault="009D11CE" w:rsidP="009D11CE">
      <w:pPr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D11CE" w14:paraId="1A706D76" w14:textId="77777777" w:rsidTr="009D11CE">
        <w:tc>
          <w:tcPr>
            <w:tcW w:w="4508" w:type="dxa"/>
          </w:tcPr>
          <w:p w14:paraId="59A11D68" w14:textId="5B3E424F" w:rsidR="009D11CE" w:rsidRP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 Buat Oleh,</w:t>
            </w:r>
          </w:p>
          <w:p w14:paraId="2120E5D8" w14:textId="4B2D26E9" w:rsidR="009D11CE" w:rsidRP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Ketua</w:t>
            </w:r>
            <w:proofErr w:type="spellEnd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Tim </w:t>
            </w: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Manajemen</w:t>
            </w:r>
            <w:proofErr w:type="spellEnd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Resiko</w:t>
            </w:r>
            <w:proofErr w:type="spellEnd"/>
          </w:p>
          <w:p w14:paraId="4B45ABDC" w14:textId="404CBEBD" w:rsidR="009D11CE" w:rsidRP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Universitas </w:t>
            </w: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Winaya</w:t>
            </w:r>
            <w:proofErr w:type="spellEnd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Mukti</w:t>
            </w:r>
          </w:p>
          <w:p w14:paraId="51CFF186" w14:textId="77777777" w:rsidR="009D11CE" w:rsidRPr="009D11CE" w:rsidRDefault="009D11CE" w:rsidP="009D11C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D0EE748" w14:textId="77777777" w:rsidR="009D11CE" w:rsidRDefault="009D11CE" w:rsidP="009D11C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2D02A6E" w14:textId="77777777" w:rsidR="009D11CE" w:rsidRPr="009D11CE" w:rsidRDefault="009D11CE" w:rsidP="009D11C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507BB72" w14:textId="77777777" w:rsidR="009D11CE" w:rsidRPr="009D11CE" w:rsidRDefault="009D11CE" w:rsidP="009D11C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62C175C" w14:textId="77777777" w:rsidR="009D11CE" w:rsidRPr="009D11CE" w:rsidRDefault="009D11CE" w:rsidP="009D11C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23C73CD" w14:textId="33C42538" w:rsidR="009D11CE" w:rsidRPr="009D11CE" w:rsidRDefault="009D11CE" w:rsidP="009D11C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D4B6E7" wp14:editId="5EC26F95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106045</wp:posOffset>
                      </wp:positionV>
                      <wp:extent cx="2232660" cy="7620"/>
                      <wp:effectExtent l="0" t="0" r="34290" b="30480"/>
                      <wp:wrapNone/>
                      <wp:docPr id="716188090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666062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75pt,8.35pt" to="193.5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CEuxIa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3A8FEF1F" w14:textId="59BD6BD9" w:rsidR="009D11CE" w:rsidRPr="009D11CE" w:rsidRDefault="009D11CE" w:rsidP="009D11C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F599C3B" w14:textId="77777777" w:rsidR="009D11CE" w:rsidRP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Di </w:t>
            </w: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Setujui</w:t>
            </w:r>
            <w:proofErr w:type="spellEnd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Oleh,</w:t>
            </w:r>
          </w:p>
          <w:p w14:paraId="6F77BBD9" w14:textId="77777777" w:rsidR="009D11CE" w:rsidRP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Rektor</w:t>
            </w:r>
            <w:proofErr w:type="spellEnd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DA333E4" w14:textId="77777777" w:rsid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Universitas </w:t>
            </w:r>
            <w:proofErr w:type="spellStart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Winaya</w:t>
            </w:r>
            <w:proofErr w:type="spellEnd"/>
            <w:r w:rsidRPr="009D11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Mukti</w:t>
            </w:r>
          </w:p>
          <w:p w14:paraId="06ED1628" w14:textId="77777777" w:rsid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9D917B6" w14:textId="77777777" w:rsid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21D2D69" w14:textId="77777777" w:rsid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2634AD0B" w14:textId="77777777" w:rsid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8048D99" w14:textId="77777777" w:rsid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ED55D7E" w14:textId="31B8CD52" w:rsidR="009D11CE" w:rsidRPr="009D11CE" w:rsidRDefault="009D11CE" w:rsidP="009D11C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11CE">
              <w:rPr>
                <w:rFonts w:ascii="Arial" w:eastAsia="Times New Roman" w:hAnsi="Arial" w:cs="Arial"/>
                <w:b/>
                <w:bCs/>
                <w:noProof/>
                <w:color w:val="000000"/>
                <w:sz w:val="20"/>
                <w:szCs w:val="2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A9991C" wp14:editId="0DADF6E9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88265</wp:posOffset>
                      </wp:positionV>
                      <wp:extent cx="2232660" cy="7620"/>
                      <wp:effectExtent l="0" t="0" r="34290" b="30480"/>
                      <wp:wrapNone/>
                      <wp:docPr id="1814944445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326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C5B8C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3pt,6.95pt" to="191.1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3A692B52" w14:textId="77777777" w:rsidR="009D11CE" w:rsidRDefault="009D11CE" w:rsidP="009D11CE">
      <w:pPr>
        <w:rPr>
          <w:rFonts w:ascii="Arial" w:eastAsia="Times New Roman" w:hAnsi="Arial" w:cs="Arial"/>
          <w:color w:val="000000"/>
          <w:sz w:val="20"/>
          <w:szCs w:val="20"/>
        </w:rPr>
      </w:pPr>
    </w:p>
    <w:sectPr w:rsidR="009D11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A2CBF"/>
    <w:multiLevelType w:val="multilevel"/>
    <w:tmpl w:val="9BAA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033A4"/>
    <w:multiLevelType w:val="multilevel"/>
    <w:tmpl w:val="B3FC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3887421">
    <w:abstractNumId w:val="0"/>
  </w:num>
  <w:num w:numId="2" w16cid:durableId="1248077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C5"/>
    <w:rsid w:val="00176B19"/>
    <w:rsid w:val="00752E04"/>
    <w:rsid w:val="009D11CE"/>
    <w:rsid w:val="00A870C5"/>
    <w:rsid w:val="00CC5786"/>
    <w:rsid w:val="00CD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6B2745"/>
  <w15:chartTrackingRefBased/>
  <w15:docId w15:val="{184F7F2F-626A-4763-AF89-1BCB5612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A870C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84920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3616607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303243048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38452653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419445294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706831009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24919807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74622104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86177536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887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2026-06-04T02:10:00Z</dcterms:created>
  <dcterms:modified xsi:type="dcterms:W3CDTF">2026-06-04T02:18:00Z</dcterms:modified>
</cp:coreProperties>
</file>